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80"/>
        <w:gridCol w:w="7280"/>
      </w:tblGrid>
      <w:tr w:rsidR="00053331" w:rsidTr="00053331">
        <w:tc>
          <w:tcPr>
            <w:tcW w:w="7280" w:type="dxa"/>
          </w:tcPr>
          <w:p w:rsidR="00053331" w:rsidRPr="00053331" w:rsidRDefault="00053331" w:rsidP="0005333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331">
              <w:rPr>
                <w:rStyle w:val="ac"/>
                <w:rFonts w:ascii="Times New Roman" w:hAnsi="Times New Roman" w:cs="Times New Roman"/>
              </w:rPr>
              <w:t>«</w:t>
            </w:r>
            <w:r w:rsidR="00483D3E">
              <w:rPr>
                <w:rStyle w:val="ac"/>
                <w:rFonts w:ascii="Times New Roman" w:hAnsi="Times New Roman" w:cs="Times New Roman"/>
              </w:rPr>
              <w:t>СОГЛАСОВАН</w:t>
            </w:r>
            <w:r w:rsidRPr="00053331">
              <w:rPr>
                <w:rStyle w:val="ac"/>
                <w:rFonts w:ascii="Times New Roman" w:hAnsi="Times New Roman" w:cs="Times New Roman"/>
              </w:rPr>
              <w:t>»</w:t>
            </w:r>
          </w:p>
          <w:p w:rsidR="00490EB4" w:rsidRDefault="007836AE" w:rsidP="0005333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Первый з</w:t>
            </w:r>
            <w:r w:rsidR="00490EB4" w:rsidRPr="00490E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аместитель Председателя </w:t>
            </w:r>
          </w:p>
          <w:p w:rsidR="00490EB4" w:rsidRDefault="00490EB4" w:rsidP="0005333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0EB4">
              <w:rPr>
                <w:rFonts w:ascii="Times New Roman" w:hAnsi="Times New Roman" w:cs="Times New Roman"/>
                <w:b/>
                <w:sz w:val="24"/>
                <w:szCs w:val="24"/>
              </w:rPr>
              <w:t>Агентства Республики Казахстан</w:t>
            </w:r>
          </w:p>
          <w:p w:rsidR="00053331" w:rsidRPr="00B26608" w:rsidRDefault="00490EB4" w:rsidP="00053331">
            <w:pP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 w:rsidRPr="00490EB4">
              <w:rPr>
                <w:rFonts w:ascii="Times New Roman" w:hAnsi="Times New Roman" w:cs="Times New Roman"/>
                <w:b/>
                <w:sz w:val="24"/>
                <w:szCs w:val="24"/>
              </w:rPr>
              <w:t>по противодействию коррупции</w:t>
            </w:r>
          </w:p>
          <w:p w:rsidR="00490EB4" w:rsidRDefault="00490EB4" w:rsidP="00053331">
            <w:pP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  <w:p w:rsidR="00053331" w:rsidRDefault="00053331" w:rsidP="0005333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80" w:type="dxa"/>
          </w:tcPr>
          <w:p w:rsidR="00053331" w:rsidRPr="00053331" w:rsidRDefault="00483D3E" w:rsidP="0005333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c"/>
                <w:rFonts w:ascii="Times New Roman" w:hAnsi="Times New Roman" w:cs="Times New Roman"/>
              </w:rPr>
              <w:t>«УТВЕРЖДЕН</w:t>
            </w:r>
            <w:r w:rsidR="00053331" w:rsidRPr="00053331">
              <w:rPr>
                <w:rStyle w:val="ac"/>
                <w:rFonts w:ascii="Times New Roman" w:hAnsi="Times New Roman" w:cs="Times New Roman"/>
              </w:rPr>
              <w:t>»</w:t>
            </w:r>
          </w:p>
          <w:p w:rsidR="00C71A43" w:rsidRPr="00B26608" w:rsidRDefault="00C71A43" w:rsidP="00C71A43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Руководитель аппарата</w:t>
            </w:r>
          </w:p>
          <w:p w:rsidR="00C71A43" w:rsidRDefault="00C71A43" w:rsidP="00C71A43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 xml:space="preserve">акционерного общества </w:t>
            </w:r>
          </w:p>
          <w:p w:rsidR="00C71A43" w:rsidRDefault="00C71A43" w:rsidP="00C71A43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  <w:r w:rsidRPr="00B26608"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>«Национальная компания «КазАвтоЖол»</w:t>
            </w:r>
          </w:p>
          <w:p w:rsidR="00C71A43" w:rsidRDefault="00C71A43" w:rsidP="00C71A43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</w:pPr>
          </w:p>
          <w:p w:rsidR="00053331" w:rsidRDefault="00053331" w:rsidP="00702FFB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26608" w:rsidRPr="00B26608" w:rsidRDefault="00B26608" w:rsidP="00B2660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1495A" w:rsidRPr="00B26608" w:rsidRDefault="00B26608" w:rsidP="00B2660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6608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B26608" w:rsidRDefault="00B26608" w:rsidP="00B2660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мероприятий по р</w:t>
      </w:r>
      <w:r w:rsidRPr="00B26608">
        <w:rPr>
          <w:rFonts w:ascii="Times New Roman" w:hAnsi="Times New Roman" w:cs="Times New Roman"/>
          <w:b/>
          <w:sz w:val="24"/>
          <w:szCs w:val="24"/>
        </w:rPr>
        <w:t xml:space="preserve">еализации рекомендаций </w:t>
      </w:r>
    </w:p>
    <w:p w:rsidR="00B26608" w:rsidRPr="0047353E" w:rsidRDefault="00B26608" w:rsidP="00B266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kk-KZ" w:eastAsia="ru-RU"/>
        </w:rPr>
      </w:pPr>
      <w:r w:rsidRPr="00B26608">
        <w:rPr>
          <w:rFonts w:ascii="Times New Roman" w:hAnsi="Times New Roman" w:cs="Times New Roman"/>
          <w:b/>
          <w:sz w:val="24"/>
          <w:szCs w:val="24"/>
        </w:rPr>
        <w:t>внешнего анализа</w:t>
      </w:r>
      <w:r>
        <w:rPr>
          <w:rFonts w:ascii="Times New Roman" w:hAnsi="Times New Roman" w:cs="Times New Roman"/>
          <w:b/>
          <w:sz w:val="24"/>
          <w:szCs w:val="24"/>
        </w:rPr>
        <w:t xml:space="preserve"> к</w:t>
      </w:r>
      <w:r w:rsidRPr="00B26608">
        <w:rPr>
          <w:rFonts w:ascii="Times New Roman" w:hAnsi="Times New Roman" w:cs="Times New Roman"/>
          <w:b/>
          <w:sz w:val="24"/>
          <w:szCs w:val="24"/>
        </w:rPr>
        <w:t>оррупционных рисков</w:t>
      </w:r>
      <w:r w:rsidR="0078615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</w:t>
      </w:r>
      <w:r w:rsidR="0047353E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АО </w:t>
      </w:r>
      <w:r w:rsidR="0047353E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kk-KZ" w:eastAsia="ru-RU"/>
        </w:rPr>
        <w:t>«</w:t>
      </w:r>
      <w:r w:rsidR="0047353E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НК «</w:t>
      </w:r>
      <w:r w:rsidR="0047353E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kk-KZ" w:eastAsia="ru-RU"/>
        </w:rPr>
        <w:t>ҚазАвтоЖол»</w:t>
      </w:r>
    </w:p>
    <w:p w:rsidR="00F178A9" w:rsidRDefault="00F178A9" w:rsidP="00B266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tbl>
      <w:tblPr>
        <w:tblStyle w:val="a3"/>
        <w:tblW w:w="14454" w:type="dxa"/>
        <w:tblLayout w:type="fixed"/>
        <w:tblLook w:val="04A0" w:firstRow="1" w:lastRow="0" w:firstColumn="1" w:lastColumn="0" w:noHBand="0" w:noVBand="1"/>
      </w:tblPr>
      <w:tblGrid>
        <w:gridCol w:w="562"/>
        <w:gridCol w:w="13892"/>
      </w:tblGrid>
      <w:tr w:rsidR="00483D3E" w:rsidRPr="0033283D" w:rsidTr="00483D3E">
        <w:tc>
          <w:tcPr>
            <w:tcW w:w="562" w:type="dxa"/>
          </w:tcPr>
          <w:p w:rsidR="00483D3E" w:rsidRPr="0033283D" w:rsidRDefault="00483D3E" w:rsidP="00A6212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3283D">
              <w:rPr>
                <w:rFonts w:ascii="Times New Roman" w:hAnsi="Times New Roman" w:cs="Times New Roman"/>
                <w:b/>
              </w:rPr>
              <w:t>№</w:t>
            </w:r>
          </w:p>
          <w:p w:rsidR="00483D3E" w:rsidRPr="0033283D" w:rsidRDefault="00483D3E" w:rsidP="00A6212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 w:rsidRPr="0033283D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13892" w:type="dxa"/>
          </w:tcPr>
          <w:p w:rsidR="00483D3E" w:rsidRPr="0033283D" w:rsidRDefault="00483D3E" w:rsidP="001A1FB9">
            <w:pPr>
              <w:jc w:val="both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</w:p>
          <w:p w:rsidR="00483D3E" w:rsidRPr="0033283D" w:rsidRDefault="00483D3E" w:rsidP="005238F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Наименование мероприятия</w:t>
            </w:r>
            <w:r w:rsidR="005238F2">
              <w:rPr>
                <w:rFonts w:ascii="Times New Roman" w:eastAsia="Times New Roman" w:hAnsi="Times New Roman" w:cs="Times New Roman"/>
                <w:b/>
                <w:bCs/>
                <w:kern w:val="36"/>
                <w:lang w:val="kk-KZ" w:eastAsia="ru-RU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(рекомендации)</w:t>
            </w:r>
          </w:p>
          <w:p w:rsidR="00483D3E" w:rsidRPr="0033283D" w:rsidRDefault="00483D3E" w:rsidP="001A1FB9">
            <w:pPr>
              <w:jc w:val="both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977AF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 w:rsidRPr="0033283D"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</w:t>
            </w:r>
          </w:p>
        </w:tc>
        <w:tc>
          <w:tcPr>
            <w:tcW w:w="13892" w:type="dxa"/>
          </w:tcPr>
          <w:p w:rsidR="00483D3E" w:rsidRPr="0033283D" w:rsidRDefault="00483D3E" w:rsidP="00977AF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 w:rsidRPr="0033283D"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2</w:t>
            </w: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134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1.</w:t>
            </w:r>
          </w:p>
        </w:tc>
        <w:tc>
          <w:tcPr>
            <w:tcW w:w="13892" w:type="dxa"/>
          </w:tcPr>
          <w:p w:rsidR="00483D3E" w:rsidRPr="00500439" w:rsidRDefault="00483D3E" w:rsidP="00E14E53">
            <w:pPr>
              <w:keepNext/>
              <w:widowControl w:val="0"/>
              <w:tabs>
                <w:tab w:val="left" w:pos="601"/>
              </w:tabs>
              <w:ind w:left="34"/>
              <w:rPr>
                <w:rFonts w:ascii="Times New Roman" w:hAnsi="Times New Roman" w:cs="Times New Roman"/>
              </w:rPr>
            </w:pPr>
            <w:r w:rsidRPr="00500439">
              <w:rPr>
                <w:rFonts w:ascii="Times New Roman" w:hAnsi="Times New Roman" w:cs="Times New Roman"/>
              </w:rPr>
              <w:t>Внес</w:t>
            </w:r>
            <w:r>
              <w:rPr>
                <w:rFonts w:ascii="Times New Roman" w:hAnsi="Times New Roman" w:cs="Times New Roman"/>
              </w:rPr>
              <w:t>ти</w:t>
            </w:r>
            <w:r w:rsidRPr="00500439">
              <w:rPr>
                <w:rFonts w:ascii="Times New Roman" w:hAnsi="Times New Roman" w:cs="Times New Roman"/>
              </w:rPr>
              <w:t xml:space="preserve"> изменени</w:t>
            </w:r>
            <w:r>
              <w:rPr>
                <w:rFonts w:ascii="Times New Roman" w:hAnsi="Times New Roman" w:cs="Times New Roman"/>
              </w:rPr>
              <w:t>я</w:t>
            </w:r>
            <w:r w:rsidRPr="00500439">
              <w:rPr>
                <w:rFonts w:ascii="Times New Roman" w:hAnsi="Times New Roman" w:cs="Times New Roman"/>
              </w:rPr>
              <w:t xml:space="preserve"> в Правила найма и адаптации персонала АО «НК «ҚазАвтоЖол» и Правила трудового распорядка АО «НК «ҚазАвтоЖол» в части: </w:t>
            </w:r>
          </w:p>
          <w:p w:rsidR="00483D3E" w:rsidRPr="009630A1" w:rsidRDefault="00483D3E" w:rsidP="00E14E53">
            <w:pPr>
              <w:keepNext/>
              <w:widowControl w:val="0"/>
              <w:tabs>
                <w:tab w:val="left" w:pos="34"/>
              </w:tabs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9630A1">
              <w:rPr>
                <w:rFonts w:ascii="Times New Roman" w:hAnsi="Times New Roman" w:cs="Times New Roman"/>
                <w:i/>
              </w:rPr>
              <w:t>-</w:t>
            </w:r>
            <w:r w:rsidRPr="001348BA">
              <w:rPr>
                <w:rFonts w:ascii="Times New Roman" w:hAnsi="Times New Roman" w:cs="Times New Roman"/>
              </w:rPr>
              <w:t xml:space="preserve"> </w:t>
            </w:r>
            <w:r w:rsidRPr="009630A1">
              <w:rPr>
                <w:rFonts w:ascii="Times New Roman" w:hAnsi="Times New Roman" w:cs="Times New Roman"/>
                <w:i/>
                <w:sz w:val="20"/>
              </w:rPr>
              <w:t>установления критериев по использованию методов поиска кандидатов на вакантные должности;</w:t>
            </w:r>
          </w:p>
          <w:p w:rsidR="00483D3E" w:rsidRPr="009630A1" w:rsidRDefault="00483D3E" w:rsidP="00E14E53">
            <w:pPr>
              <w:keepNext/>
              <w:widowControl w:val="0"/>
              <w:tabs>
                <w:tab w:val="left" w:pos="601"/>
              </w:tabs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9630A1">
              <w:rPr>
                <w:rFonts w:ascii="Times New Roman" w:hAnsi="Times New Roman" w:cs="Times New Roman"/>
                <w:i/>
                <w:sz w:val="20"/>
              </w:rPr>
              <w:t xml:space="preserve">- проведения конкурсной комиссией собеседования с кандидатами;  </w:t>
            </w:r>
          </w:p>
          <w:p w:rsidR="00483D3E" w:rsidRPr="009630A1" w:rsidRDefault="00483D3E" w:rsidP="00E14E53">
            <w:pPr>
              <w:keepNext/>
              <w:widowControl w:val="0"/>
              <w:tabs>
                <w:tab w:val="left" w:pos="601"/>
              </w:tabs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9630A1">
              <w:rPr>
                <w:rFonts w:ascii="Times New Roman" w:hAnsi="Times New Roman" w:cs="Times New Roman"/>
                <w:i/>
                <w:sz w:val="20"/>
              </w:rPr>
              <w:t>- установления нормы о дисциплинарной ответственности за нарушение установленных Правил найма и адаптации персонала АО «НК «ҚазАвтоЖол»;</w:t>
            </w:r>
          </w:p>
          <w:p w:rsidR="00483D3E" w:rsidRPr="009630A1" w:rsidRDefault="00483D3E" w:rsidP="00E14E53">
            <w:pPr>
              <w:keepNext/>
              <w:widowControl w:val="0"/>
              <w:tabs>
                <w:tab w:val="left" w:pos="601"/>
              </w:tabs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9630A1">
              <w:rPr>
                <w:rFonts w:ascii="Times New Roman" w:hAnsi="Times New Roman" w:cs="Times New Roman"/>
                <w:i/>
                <w:sz w:val="20"/>
              </w:rPr>
              <w:t>- установления перечня оснований для пересмотра кадровой службой пороговых результатов тестирования;</w:t>
            </w:r>
          </w:p>
          <w:p w:rsidR="00483D3E" w:rsidRPr="009630A1" w:rsidRDefault="00483D3E" w:rsidP="00E14E53">
            <w:pPr>
              <w:keepNext/>
              <w:widowControl w:val="0"/>
              <w:tabs>
                <w:tab w:val="left" w:pos="601"/>
              </w:tabs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9630A1">
              <w:rPr>
                <w:rFonts w:ascii="Times New Roman" w:hAnsi="Times New Roman" w:cs="Times New Roman"/>
                <w:i/>
                <w:sz w:val="20"/>
              </w:rPr>
              <w:t>- проведения возможности обжалования решений конкурсной комиссии;</w:t>
            </w:r>
          </w:p>
          <w:p w:rsidR="00483D3E" w:rsidRPr="009630A1" w:rsidRDefault="00483D3E" w:rsidP="00E14E53">
            <w:pPr>
              <w:keepNext/>
              <w:widowControl w:val="0"/>
              <w:tabs>
                <w:tab w:val="left" w:pos="601"/>
              </w:tabs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9630A1">
              <w:rPr>
                <w:rFonts w:ascii="Times New Roman" w:hAnsi="Times New Roman" w:cs="Times New Roman"/>
                <w:i/>
                <w:sz w:val="20"/>
              </w:rPr>
              <w:t>- обеспечения доступа кандидатов к результатам конкурса на занятие вакантной должности;</w:t>
            </w:r>
          </w:p>
          <w:p w:rsidR="00483D3E" w:rsidRPr="009630A1" w:rsidRDefault="00483D3E" w:rsidP="00E14E53">
            <w:pPr>
              <w:keepNext/>
              <w:widowControl w:val="0"/>
              <w:tabs>
                <w:tab w:val="left" w:pos="601"/>
              </w:tabs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9630A1">
              <w:rPr>
                <w:rFonts w:ascii="Times New Roman" w:hAnsi="Times New Roman" w:cs="Times New Roman"/>
                <w:i/>
                <w:sz w:val="20"/>
              </w:rPr>
              <w:t>- включения в перечень необходимых документов для кандидатов справки об отсутствии судимости.</w:t>
            </w:r>
          </w:p>
          <w:p w:rsidR="00483D3E" w:rsidRPr="0033283D" w:rsidRDefault="00483D3E" w:rsidP="00324C7B">
            <w:pPr>
              <w:pStyle w:val="a4"/>
              <w:keepNext/>
              <w:widowControl w:val="0"/>
              <w:tabs>
                <w:tab w:val="left" w:pos="601"/>
              </w:tabs>
              <w:spacing w:line="240" w:lineRule="auto"/>
              <w:ind w:left="34"/>
              <w:rPr>
                <w:rFonts w:ascii="Times New Roman" w:eastAsiaTheme="minorEastAsia" w:hAnsi="Times New Roman"/>
                <w:lang w:eastAsia="ru-RU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Default="00483D3E" w:rsidP="00134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2</w:t>
            </w:r>
          </w:p>
        </w:tc>
        <w:tc>
          <w:tcPr>
            <w:tcW w:w="13892" w:type="dxa"/>
          </w:tcPr>
          <w:p w:rsidR="00483D3E" w:rsidRDefault="00483D3E" w:rsidP="00324C7B">
            <w:pPr>
              <w:keepNext/>
              <w:widowControl w:val="0"/>
              <w:tabs>
                <w:tab w:val="left" w:pos="601"/>
              </w:tabs>
              <w:ind w:left="3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Утвердить Правила</w:t>
            </w:r>
            <w:r w:rsidRPr="00500439">
              <w:rPr>
                <w:rFonts w:ascii="Times New Roman" w:hAnsi="Times New Roman" w:cs="Times New Roman"/>
              </w:rPr>
              <w:t xml:space="preserve"> проведения тестирования </w:t>
            </w:r>
            <w:r>
              <w:rPr>
                <w:rFonts w:ascii="Times New Roman" w:hAnsi="Times New Roman" w:cs="Times New Roman"/>
              </w:rPr>
              <w:t xml:space="preserve">кандидатов на вакантную должность </w:t>
            </w:r>
          </w:p>
          <w:p w:rsidR="00483D3E" w:rsidRPr="00500439" w:rsidRDefault="00483D3E" w:rsidP="00324C7B">
            <w:pPr>
              <w:keepNext/>
              <w:widowControl w:val="0"/>
              <w:tabs>
                <w:tab w:val="left" w:pos="601"/>
              </w:tabs>
              <w:ind w:left="34"/>
              <w:rPr>
                <w:rFonts w:ascii="Times New Roman" w:hAnsi="Times New Roman" w:cs="Times New Roman"/>
              </w:rPr>
            </w:pPr>
            <w:r w:rsidRPr="009630A1">
              <w:rPr>
                <w:rFonts w:ascii="Times New Roman" w:hAnsi="Times New Roman" w:cs="Times New Roman"/>
                <w:i/>
                <w:sz w:val="20"/>
              </w:rPr>
              <w:t>(в т.ч. порядок разработки тестовых вопросов (отве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тственное подразделение, сроки, </w:t>
            </w:r>
            <w:r w:rsidRPr="009630A1">
              <w:rPr>
                <w:rFonts w:ascii="Times New Roman" w:hAnsi="Times New Roman" w:cs="Times New Roman"/>
                <w:i/>
                <w:sz w:val="20"/>
              </w:rPr>
              <w:t>формы и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 </w:t>
            </w:r>
            <w:r w:rsidRPr="009630A1">
              <w:rPr>
                <w:rFonts w:ascii="Times New Roman" w:hAnsi="Times New Roman" w:cs="Times New Roman"/>
                <w:i/>
                <w:sz w:val="20"/>
              </w:rPr>
              <w:t>т</w:t>
            </w:r>
            <w:r>
              <w:rPr>
                <w:rFonts w:ascii="Times New Roman" w:hAnsi="Times New Roman" w:cs="Times New Roman"/>
                <w:i/>
                <w:sz w:val="20"/>
              </w:rPr>
              <w:t>.</w:t>
            </w:r>
            <w:r w:rsidRPr="009630A1">
              <w:rPr>
                <w:rFonts w:ascii="Times New Roman" w:hAnsi="Times New Roman" w:cs="Times New Roman"/>
                <w:i/>
                <w:sz w:val="20"/>
              </w:rPr>
              <w:t>д.), меры по защите тестовых вопросов от распространения, ответственность за распространение тестовых вопросов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, закрепление необходимости </w:t>
            </w:r>
            <w:r w:rsidRPr="009630A1">
              <w:rPr>
                <w:rFonts w:ascii="Times New Roman" w:hAnsi="Times New Roman" w:cs="Times New Roman"/>
                <w:i/>
                <w:sz w:val="20"/>
              </w:rPr>
              <w:t>аудио и видео фиксаци</w:t>
            </w:r>
            <w:r>
              <w:rPr>
                <w:rFonts w:ascii="Times New Roman" w:hAnsi="Times New Roman" w:cs="Times New Roman"/>
                <w:i/>
                <w:sz w:val="20"/>
              </w:rPr>
              <w:t>и</w:t>
            </w:r>
            <w:r w:rsidRPr="009630A1">
              <w:rPr>
                <w:rFonts w:ascii="Times New Roman" w:hAnsi="Times New Roman" w:cs="Times New Roman"/>
                <w:i/>
                <w:sz w:val="20"/>
              </w:rPr>
              <w:t xml:space="preserve"> процедур тестирования и собеседования с хранением записей</w:t>
            </w:r>
            <w:r>
              <w:rPr>
                <w:rFonts w:ascii="Times New Roman" w:hAnsi="Times New Roman" w:cs="Times New Roman"/>
              </w:rPr>
              <w:t>)</w:t>
            </w:r>
            <w:r w:rsidRPr="00500439">
              <w:rPr>
                <w:rFonts w:ascii="Times New Roman" w:hAnsi="Times New Roman" w:cs="Times New Roman"/>
              </w:rPr>
              <w:t xml:space="preserve">.  </w:t>
            </w:r>
          </w:p>
          <w:p w:rsidR="00483D3E" w:rsidRPr="00500439" w:rsidRDefault="00483D3E" w:rsidP="00324C7B">
            <w:pPr>
              <w:keepNext/>
              <w:widowControl w:val="0"/>
              <w:tabs>
                <w:tab w:val="left" w:pos="601"/>
              </w:tabs>
              <w:ind w:left="34"/>
              <w:rPr>
                <w:rFonts w:ascii="Times New Roman" w:hAnsi="Times New Roman" w:cs="Times New Roman"/>
              </w:rPr>
            </w:pPr>
          </w:p>
          <w:p w:rsidR="00483D3E" w:rsidRPr="00500439" w:rsidRDefault="00483D3E" w:rsidP="00324C7B">
            <w:pPr>
              <w:keepNext/>
              <w:widowControl w:val="0"/>
              <w:tabs>
                <w:tab w:val="left" w:pos="601"/>
              </w:tabs>
              <w:ind w:left="34"/>
              <w:rPr>
                <w:rFonts w:ascii="Times New Roman" w:hAnsi="Times New Roman" w:cs="Times New Roman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25098D" w:rsidRDefault="00483D3E" w:rsidP="00134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 w:rsidRPr="0025098D"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3</w:t>
            </w:r>
          </w:p>
        </w:tc>
        <w:tc>
          <w:tcPr>
            <w:tcW w:w="13892" w:type="dxa"/>
          </w:tcPr>
          <w:p w:rsidR="00483D3E" w:rsidRPr="0025098D" w:rsidRDefault="00483D3E" w:rsidP="00324C7B">
            <w:pPr>
              <w:keepNext/>
              <w:widowControl w:val="0"/>
              <w:tabs>
                <w:tab w:val="left" w:pos="601"/>
              </w:tabs>
              <w:ind w:left="34"/>
              <w:rPr>
                <w:rFonts w:ascii="Times New Roman" w:hAnsi="Times New Roman" w:cs="Times New Roman"/>
              </w:rPr>
            </w:pPr>
            <w:r w:rsidRPr="0025098D">
              <w:rPr>
                <w:rFonts w:ascii="Times New Roman" w:hAnsi="Times New Roman" w:cs="Times New Roman"/>
              </w:rPr>
              <w:t>Внедрить автоматизированную систему тестирования кандидатов на вакантную должность с обеспечением аудио и видео фиксации процедур тестирования и собеседования с хранением записей</w:t>
            </w:r>
          </w:p>
          <w:p w:rsidR="00483D3E" w:rsidRPr="0025098D" w:rsidRDefault="00483D3E" w:rsidP="00324C7B">
            <w:pPr>
              <w:keepNext/>
              <w:widowControl w:val="0"/>
              <w:tabs>
                <w:tab w:val="left" w:pos="601"/>
              </w:tabs>
              <w:ind w:left="34"/>
              <w:rPr>
                <w:rFonts w:ascii="Times New Roman" w:hAnsi="Times New Roman" w:cs="Times New Roman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FD0B2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4</w:t>
            </w:r>
          </w:p>
        </w:tc>
        <w:tc>
          <w:tcPr>
            <w:tcW w:w="13892" w:type="dxa"/>
          </w:tcPr>
          <w:p w:rsidR="00483D3E" w:rsidRPr="009630A1" w:rsidRDefault="00483D3E" w:rsidP="00FD0B27">
            <w:pPr>
              <w:ind w:left="34"/>
              <w:jc w:val="both"/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</w:pP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>Вне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 xml:space="preserve">сти изменения и </w:t>
            </w: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>дополнени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я</w:t>
            </w: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 xml:space="preserve"> в Политику по урегулированию конфликта интересов у работников и должностных лиц 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 xml:space="preserve">Общества </w:t>
            </w:r>
            <w:r w:rsidRPr="009630A1">
              <w:rPr>
                <w:rFonts w:ascii="Times New Roman" w:eastAsiaTheme="minorEastAsia" w:hAnsi="Times New Roman" w:cs="Times New Roman"/>
                <w:lang w:eastAsia="ru-RU"/>
              </w:rPr>
              <w:t>в части:</w:t>
            </w:r>
            <w:r w:rsidRPr="009630A1">
              <w:rPr>
                <w:rFonts w:ascii="Times New Roman" w:eastAsiaTheme="minorEastAsia" w:hAnsi="Times New Roman" w:cs="Times New Roman"/>
                <w:i/>
                <w:lang w:eastAsia="ru-RU"/>
              </w:rPr>
              <w:t xml:space="preserve">  </w:t>
            </w:r>
          </w:p>
          <w:p w:rsidR="00483D3E" w:rsidRPr="009630A1" w:rsidRDefault="00483D3E" w:rsidP="00FD0B27">
            <w:pPr>
              <w:ind w:left="34"/>
              <w:jc w:val="both"/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</w:pPr>
            <w:r w:rsidRPr="009630A1"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 xml:space="preserve">- определения порядка раскрытия и выявления фактов конфликтов интересов; </w:t>
            </w:r>
          </w:p>
          <w:p w:rsidR="00483D3E" w:rsidRPr="009630A1" w:rsidRDefault="00483D3E" w:rsidP="00FD0B27">
            <w:pPr>
              <w:ind w:left="34"/>
              <w:jc w:val="both"/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</w:pPr>
            <w:r w:rsidRPr="009630A1"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>- формирования списка аффилированных лиц, включающего сведения о месте работы супруга (супруги), близких родственниках, свойственниках, наименования юридических лиц, участниками, учредителями, которых они являются, также доверенных лицах (в случае передачи имущества в доверительное управление) для управленческого состава Общества, а также лиц, занимающих должности, наиболее подверженные коррупционным рискам;</w:t>
            </w:r>
          </w:p>
          <w:p w:rsidR="00483D3E" w:rsidRPr="009630A1" w:rsidRDefault="00483D3E" w:rsidP="00FD0B27">
            <w:pPr>
              <w:ind w:left="34"/>
              <w:jc w:val="both"/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</w:pPr>
            <w:r w:rsidRPr="009630A1"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>- организации на плановой основе обучающих мероприятий по вопросам конфликта интересов с обязательным охватом всех сотрудников Общества;</w:t>
            </w:r>
          </w:p>
          <w:p w:rsidR="00483D3E" w:rsidRDefault="00483D3E" w:rsidP="00FD0B27">
            <w:pPr>
              <w:ind w:left="34"/>
              <w:jc w:val="both"/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</w:pPr>
            <w:r w:rsidRPr="009630A1"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lastRenderedPageBreak/>
              <w:t>- закрепления обязанности за структурным подразделением Общества по проведению контрольных мероприятий, направленных на выявление конфликта интересов.</w:t>
            </w:r>
          </w:p>
          <w:p w:rsidR="00483D3E" w:rsidRPr="0033283D" w:rsidRDefault="00483D3E" w:rsidP="00FD0B27">
            <w:pPr>
              <w:ind w:left="34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AA743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lastRenderedPageBreak/>
              <w:t>5</w:t>
            </w:r>
          </w:p>
        </w:tc>
        <w:tc>
          <w:tcPr>
            <w:tcW w:w="13892" w:type="dxa"/>
          </w:tcPr>
          <w:p w:rsidR="00483D3E" w:rsidRDefault="00483D3E" w:rsidP="009A4AED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 xml:space="preserve">Внедрение 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критери</w:t>
            </w:r>
            <w:r>
              <w:rPr>
                <w:rFonts w:ascii="Times New Roman" w:eastAsiaTheme="minorEastAsia" w:hAnsi="Times New Roman"/>
                <w:lang w:eastAsia="ru-RU"/>
              </w:rPr>
              <w:t xml:space="preserve">ев 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оценки степени рисков и проверочн</w:t>
            </w:r>
            <w:r>
              <w:rPr>
                <w:rFonts w:ascii="Times New Roman" w:eastAsiaTheme="minorEastAsia" w:hAnsi="Times New Roman"/>
                <w:lang w:eastAsia="ru-RU"/>
              </w:rPr>
              <w:t>ого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лист,</w:t>
            </w:r>
            <w:r>
              <w:rPr>
                <w:rFonts w:ascii="Times New Roman" w:eastAsiaTheme="minorEastAsia" w:hAnsi="Times New Roman"/>
                <w:lang w:eastAsia="ru-RU"/>
              </w:rPr>
              <w:t xml:space="preserve"> с соответствие с 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совместным приказом Председателя Агентства Республики Казахстан по делам государственной службы и противодействию коррупции от 31 октября 2018 года № 253 и Министра национальной экономики Республики Казахстан от 31 октября 2018 года № 51</w:t>
            </w:r>
            <w:r>
              <w:rPr>
                <w:rFonts w:ascii="Times New Roman" w:eastAsiaTheme="minorEastAsia" w:hAnsi="Times New Roman"/>
                <w:lang w:eastAsia="ru-RU"/>
              </w:rPr>
              <w:t xml:space="preserve"> при проведении внутреннего контроля качества оказания государственных услуг.</w:t>
            </w:r>
          </w:p>
          <w:p w:rsidR="00483D3E" w:rsidRPr="0033283D" w:rsidRDefault="00483D3E" w:rsidP="009A4AED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AA743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6</w:t>
            </w:r>
          </w:p>
        </w:tc>
        <w:tc>
          <w:tcPr>
            <w:tcW w:w="13892" w:type="dxa"/>
          </w:tcPr>
          <w:p w:rsidR="00483D3E" w:rsidRPr="000D3CCA" w:rsidRDefault="00483D3E" w:rsidP="00324C7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 w:rsidRPr="000D3CCA">
              <w:rPr>
                <w:rFonts w:ascii="Times New Roman" w:eastAsiaTheme="minorEastAsia" w:hAnsi="Times New Roman"/>
                <w:lang w:eastAsia="ru-RU"/>
              </w:rPr>
              <w:t xml:space="preserve">Перевод государственных услуг в электронный формат </w:t>
            </w: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AA743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7</w:t>
            </w:r>
          </w:p>
        </w:tc>
        <w:tc>
          <w:tcPr>
            <w:tcW w:w="13892" w:type="dxa"/>
          </w:tcPr>
          <w:p w:rsidR="00483D3E" w:rsidRDefault="00483D3E" w:rsidP="004A1B89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Провести проверку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правомерности установления объектов наружных реклам в полосе отвода автомобильных дорог общего пользования международного и республиканского значения </w:t>
            </w:r>
          </w:p>
          <w:p w:rsidR="00483D3E" w:rsidRPr="007F5EB1" w:rsidRDefault="00483D3E" w:rsidP="004A1B89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AA743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8</w:t>
            </w:r>
          </w:p>
        </w:tc>
        <w:tc>
          <w:tcPr>
            <w:tcW w:w="13892" w:type="dxa"/>
          </w:tcPr>
          <w:p w:rsidR="00483D3E" w:rsidRPr="0033283D" w:rsidRDefault="00483D3E" w:rsidP="00324C7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В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ключени</w:t>
            </w:r>
            <w:r>
              <w:rPr>
                <w:rFonts w:ascii="Times New Roman" w:eastAsiaTheme="minorEastAsia" w:hAnsi="Times New Roman"/>
                <w:lang w:eastAsia="ru-RU"/>
              </w:rPr>
              <w:t>е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в Реестр государственных услуг следующих функций:</w:t>
            </w:r>
          </w:p>
          <w:p w:rsidR="00483D3E" w:rsidRPr="0033283D" w:rsidRDefault="00483D3E" w:rsidP="00324C7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 w:rsidRPr="0033283D">
              <w:rPr>
                <w:rFonts w:ascii="Times New Roman" w:eastAsiaTheme="minorEastAsia" w:hAnsi="Times New Roman"/>
                <w:lang w:eastAsia="ru-RU"/>
              </w:rPr>
              <w:t>- выдача ордера на право производства работ;</w:t>
            </w:r>
          </w:p>
          <w:p w:rsidR="00483D3E" w:rsidRPr="0033283D" w:rsidRDefault="00483D3E" w:rsidP="00324C7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 w:rsidRPr="0033283D">
              <w:rPr>
                <w:rFonts w:ascii="Times New Roman" w:eastAsiaTheme="minorEastAsia" w:hAnsi="Times New Roman"/>
                <w:lang w:eastAsia="ru-RU"/>
              </w:rPr>
              <w:t>- согласование размещения объектов дорожного сервиса в придорожных полосах или объектов за их пределами;</w:t>
            </w:r>
          </w:p>
          <w:p w:rsidR="00483D3E" w:rsidRPr="0033283D" w:rsidRDefault="00483D3E" w:rsidP="00324C7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 w:rsidRPr="0033283D">
              <w:rPr>
                <w:rFonts w:ascii="Times New Roman" w:eastAsiaTheme="minorEastAsia" w:hAnsi="Times New Roman"/>
                <w:lang w:eastAsia="ru-RU"/>
              </w:rPr>
              <w:t>- выдача технических условий по размещению объектов дорожного сервиса в придорожных полосах или объектов за их пределами;</w:t>
            </w:r>
          </w:p>
          <w:p w:rsidR="00483D3E" w:rsidRPr="0033283D" w:rsidRDefault="00483D3E" w:rsidP="00324C7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 w:rsidRPr="0033283D">
              <w:rPr>
                <w:rFonts w:ascii="Times New Roman" w:eastAsiaTheme="minorEastAsia" w:hAnsi="Times New Roman"/>
                <w:lang w:eastAsia="ru-RU"/>
              </w:rPr>
              <w:t>- выдача технических условий для размещения дорожных знаков.</w:t>
            </w:r>
          </w:p>
        </w:tc>
      </w:tr>
      <w:tr w:rsidR="00483D3E" w:rsidRPr="0033283D" w:rsidTr="00483D3E">
        <w:trPr>
          <w:trHeight w:val="876"/>
        </w:trPr>
        <w:tc>
          <w:tcPr>
            <w:tcW w:w="562" w:type="dxa"/>
          </w:tcPr>
          <w:p w:rsidR="00483D3E" w:rsidRPr="0033283D" w:rsidRDefault="00483D3E" w:rsidP="00AA743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9</w:t>
            </w:r>
          </w:p>
        </w:tc>
        <w:tc>
          <w:tcPr>
            <w:tcW w:w="13892" w:type="dxa"/>
          </w:tcPr>
          <w:p w:rsidR="00483D3E" w:rsidRDefault="00483D3E" w:rsidP="006944B2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Внесение дополнений в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/>
                <w:lang w:eastAsia="ru-RU"/>
              </w:rPr>
              <w:t>Регламент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по проведению проверок контроля качества на </w:t>
            </w:r>
            <w:r>
              <w:rPr>
                <w:rFonts w:ascii="Times New Roman" w:eastAsiaTheme="minorEastAsia" w:hAnsi="Times New Roman"/>
                <w:lang w:eastAsia="ru-RU"/>
              </w:rPr>
              <w:t>объектах строительства, реконструкции и ремонта автодорог (инспекционных проверок) в части:</w:t>
            </w:r>
          </w:p>
          <w:p w:rsidR="00483D3E" w:rsidRDefault="00483D3E" w:rsidP="006944B2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- определения конкретного состава инспекторской проверки;</w:t>
            </w:r>
          </w:p>
          <w:p w:rsidR="00483D3E" w:rsidRDefault="00483D3E" w:rsidP="006944B2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- определения формы завершения проверки (результат проверки);</w:t>
            </w:r>
          </w:p>
          <w:p w:rsidR="00483D3E" w:rsidRDefault="00483D3E" w:rsidP="006944B2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- обязательности приложения к результатам проверки фото и видео отчета;</w:t>
            </w:r>
          </w:p>
          <w:p w:rsidR="00483D3E" w:rsidRDefault="00483D3E" w:rsidP="006944B2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- ответственности за выявленные нарушения (механизм привлечения к ответственности);</w:t>
            </w:r>
          </w:p>
          <w:p w:rsidR="00483D3E" w:rsidRDefault="00483D3E" w:rsidP="006944B2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- и т.д.</w:t>
            </w:r>
          </w:p>
          <w:p w:rsidR="00483D3E" w:rsidRPr="0033283D" w:rsidRDefault="00483D3E" w:rsidP="006944B2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</w:p>
        </w:tc>
      </w:tr>
      <w:tr w:rsidR="00483D3E" w:rsidRPr="0033283D" w:rsidTr="00483D3E">
        <w:trPr>
          <w:trHeight w:val="2642"/>
        </w:trPr>
        <w:tc>
          <w:tcPr>
            <w:tcW w:w="562" w:type="dxa"/>
          </w:tcPr>
          <w:p w:rsidR="00483D3E" w:rsidRPr="0033283D" w:rsidRDefault="00483D3E" w:rsidP="005F2A6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10</w:t>
            </w:r>
          </w:p>
        </w:tc>
        <w:tc>
          <w:tcPr>
            <w:tcW w:w="13892" w:type="dxa"/>
          </w:tcPr>
          <w:p w:rsidR="00483D3E" w:rsidRPr="0033283D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Внесение</w:t>
            </w:r>
            <w:r w:rsidRPr="0033283D">
              <w:rPr>
                <w:rFonts w:ascii="Times New Roman" w:hAnsi="Times New Roman" w:cs="Times New Roman"/>
              </w:rPr>
              <w:t xml:space="preserve"> изменени</w:t>
            </w:r>
            <w:r>
              <w:rPr>
                <w:rFonts w:ascii="Times New Roman" w:hAnsi="Times New Roman" w:cs="Times New Roman"/>
              </w:rPr>
              <w:t>й</w:t>
            </w:r>
            <w:r w:rsidRPr="0033283D">
              <w:rPr>
                <w:rFonts w:ascii="Times New Roman" w:hAnsi="Times New Roman" w:cs="Times New Roman"/>
              </w:rPr>
              <w:t xml:space="preserve"> и дополнени</w:t>
            </w:r>
            <w:r>
              <w:rPr>
                <w:rFonts w:ascii="Times New Roman" w:hAnsi="Times New Roman" w:cs="Times New Roman"/>
              </w:rPr>
              <w:t>й</w:t>
            </w:r>
            <w:r w:rsidRPr="0033283D">
              <w:rPr>
                <w:rFonts w:ascii="Times New Roman" w:hAnsi="Times New Roman" w:cs="Times New Roman"/>
              </w:rPr>
              <w:t xml:space="preserve"> в Правила взаимодействия структурных </w:t>
            </w:r>
            <w:r>
              <w:rPr>
                <w:rFonts w:ascii="Times New Roman" w:hAnsi="Times New Roman" w:cs="Times New Roman"/>
              </w:rPr>
              <w:t xml:space="preserve">подразделений при организации и проведении закупок, </w:t>
            </w:r>
            <w:r w:rsidRPr="0033283D">
              <w:rPr>
                <w:rFonts w:ascii="Times New Roman" w:hAnsi="Times New Roman" w:cs="Times New Roman"/>
              </w:rPr>
              <w:t>в части:</w:t>
            </w:r>
          </w:p>
          <w:p w:rsidR="00483D3E" w:rsidRPr="00A06E58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A06E58">
              <w:rPr>
                <w:rFonts w:ascii="Times New Roman" w:hAnsi="Times New Roman" w:cs="Times New Roman"/>
                <w:i/>
              </w:rPr>
              <w:t xml:space="preserve">- </w:t>
            </w:r>
            <w:r w:rsidRPr="00A06E58">
              <w:rPr>
                <w:rFonts w:ascii="Times New Roman" w:hAnsi="Times New Roman" w:cs="Times New Roman"/>
                <w:i/>
                <w:sz w:val="20"/>
              </w:rPr>
              <w:t xml:space="preserve">снижения действующего критерия для участия наблюдателей в составе тендерной комиссии, </w:t>
            </w:r>
          </w:p>
          <w:p w:rsidR="00483D3E" w:rsidRPr="00A06E58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A06E58">
              <w:rPr>
                <w:rFonts w:ascii="Times New Roman" w:hAnsi="Times New Roman" w:cs="Times New Roman"/>
                <w:i/>
                <w:sz w:val="20"/>
              </w:rPr>
              <w:t>- увеличения количественного состава представителей общественных организаций в работе тендерных комиссий;</w:t>
            </w:r>
          </w:p>
          <w:p w:rsidR="00483D3E" w:rsidRPr="00A06E58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A06E58">
              <w:rPr>
                <w:rFonts w:ascii="Times New Roman" w:hAnsi="Times New Roman" w:cs="Times New Roman"/>
                <w:i/>
                <w:sz w:val="20"/>
              </w:rPr>
              <w:t>- регламентации процедур отбора и привлечения наблюдателей от общественных и иных организаций в состав тендерной комиссии.</w:t>
            </w:r>
          </w:p>
          <w:p w:rsidR="00483D3E" w:rsidRDefault="00483D3E" w:rsidP="00490EB4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A06E58">
              <w:rPr>
                <w:rFonts w:ascii="Times New Roman" w:hAnsi="Times New Roman" w:cs="Times New Roman"/>
                <w:i/>
                <w:sz w:val="20"/>
              </w:rPr>
              <w:t>- закрепления критериев и требований к лицам, замещающим выб</w:t>
            </w:r>
            <w:r>
              <w:rPr>
                <w:rFonts w:ascii="Times New Roman" w:hAnsi="Times New Roman" w:cs="Times New Roman"/>
                <w:i/>
                <w:sz w:val="20"/>
              </w:rPr>
              <w:t>ывшего члена тендерной комиссии;</w:t>
            </w:r>
          </w:p>
          <w:p w:rsidR="00483D3E" w:rsidRPr="00324C7B" w:rsidRDefault="00483D3E" w:rsidP="004D7272">
            <w:pPr>
              <w:ind w:left="34"/>
              <w:jc w:val="both"/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 xml:space="preserve">- </w:t>
            </w:r>
            <w:r w:rsidRPr="00324C7B"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>исключения коррупционных рисков при планировании, размещении конкурсной документации, обжаловании результатов конкурса, внутреннем и общественном контроле, исполнении договоров, а также в работе тендерной и конкурсной комиссий.</w:t>
            </w:r>
          </w:p>
          <w:p w:rsidR="00483D3E" w:rsidRPr="0033283D" w:rsidRDefault="00483D3E" w:rsidP="00490EB4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5F2A6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11</w:t>
            </w:r>
          </w:p>
        </w:tc>
        <w:tc>
          <w:tcPr>
            <w:tcW w:w="13892" w:type="dxa"/>
          </w:tcPr>
          <w:p w:rsidR="00483D3E" w:rsidRDefault="00483D3E" w:rsidP="00115BDE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Обеспечить закрепление в </w:t>
            </w:r>
            <w:r w:rsidRPr="0033283D">
              <w:rPr>
                <w:rFonts w:ascii="Times New Roman" w:hAnsi="Times New Roman" w:cs="Times New Roman"/>
              </w:rPr>
              <w:t>положения</w:t>
            </w:r>
            <w:r>
              <w:rPr>
                <w:rFonts w:ascii="Times New Roman" w:hAnsi="Times New Roman" w:cs="Times New Roman"/>
              </w:rPr>
              <w:t>х</w:t>
            </w:r>
            <w:r w:rsidRPr="0033283D">
              <w:rPr>
                <w:rFonts w:ascii="Times New Roman" w:hAnsi="Times New Roman" w:cs="Times New Roman"/>
              </w:rPr>
              <w:t xml:space="preserve"> и должностны</w:t>
            </w:r>
            <w:r>
              <w:rPr>
                <w:rFonts w:ascii="Times New Roman" w:hAnsi="Times New Roman" w:cs="Times New Roman"/>
              </w:rPr>
              <w:t>х</w:t>
            </w:r>
            <w:r w:rsidRPr="0033283D">
              <w:rPr>
                <w:rFonts w:ascii="Times New Roman" w:hAnsi="Times New Roman" w:cs="Times New Roman"/>
              </w:rPr>
              <w:t xml:space="preserve"> инструкци</w:t>
            </w:r>
            <w:r>
              <w:rPr>
                <w:rFonts w:ascii="Times New Roman" w:hAnsi="Times New Roman" w:cs="Times New Roman"/>
              </w:rPr>
              <w:t>ях</w:t>
            </w:r>
            <w:r w:rsidRPr="0033283D">
              <w:rPr>
                <w:rFonts w:ascii="Times New Roman" w:hAnsi="Times New Roman" w:cs="Times New Roman"/>
              </w:rPr>
              <w:t xml:space="preserve"> работников</w:t>
            </w:r>
            <w:r>
              <w:rPr>
                <w:rFonts w:ascii="Times New Roman" w:hAnsi="Times New Roman" w:cs="Times New Roman"/>
              </w:rPr>
              <w:t xml:space="preserve"> Общества</w:t>
            </w:r>
            <w:r w:rsidRPr="0033283D">
              <w:rPr>
                <w:rFonts w:ascii="Times New Roman" w:hAnsi="Times New Roman" w:cs="Times New Roman"/>
              </w:rPr>
              <w:t xml:space="preserve"> функциональны</w:t>
            </w:r>
            <w:r>
              <w:rPr>
                <w:rFonts w:ascii="Times New Roman" w:hAnsi="Times New Roman" w:cs="Times New Roman"/>
              </w:rPr>
              <w:t>х</w:t>
            </w:r>
            <w:r w:rsidRPr="0033283D">
              <w:rPr>
                <w:rFonts w:ascii="Times New Roman" w:hAnsi="Times New Roman" w:cs="Times New Roman"/>
              </w:rPr>
              <w:t xml:space="preserve"> обязанност</w:t>
            </w:r>
            <w:r>
              <w:rPr>
                <w:rFonts w:ascii="Times New Roman" w:hAnsi="Times New Roman" w:cs="Times New Roman"/>
              </w:rPr>
              <w:t>ей</w:t>
            </w:r>
            <w:r w:rsidRPr="0033283D">
              <w:rPr>
                <w:rFonts w:ascii="Times New Roman" w:hAnsi="Times New Roman" w:cs="Times New Roman"/>
              </w:rPr>
              <w:t xml:space="preserve"> в сфере закупок</w:t>
            </w:r>
            <w:r>
              <w:rPr>
                <w:rFonts w:ascii="Times New Roman" w:hAnsi="Times New Roman" w:cs="Times New Roman"/>
              </w:rPr>
              <w:t>, которые</w:t>
            </w:r>
            <w:r w:rsidRPr="0033283D">
              <w:rPr>
                <w:rFonts w:ascii="Times New Roman" w:hAnsi="Times New Roman" w:cs="Times New Roman"/>
              </w:rPr>
              <w:t xml:space="preserve"> фактически исполня</w:t>
            </w:r>
            <w:r>
              <w:rPr>
                <w:rFonts w:ascii="Times New Roman" w:hAnsi="Times New Roman" w:cs="Times New Roman"/>
              </w:rPr>
              <w:t>ют эти функции</w:t>
            </w:r>
          </w:p>
          <w:p w:rsidR="00483D3E" w:rsidRDefault="00483D3E" w:rsidP="00115BDE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</w:rPr>
            </w:pPr>
          </w:p>
          <w:p w:rsidR="00483D3E" w:rsidRDefault="00483D3E" w:rsidP="00115BDE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615D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lastRenderedPageBreak/>
              <w:t>12</w:t>
            </w:r>
          </w:p>
        </w:tc>
        <w:tc>
          <w:tcPr>
            <w:tcW w:w="13892" w:type="dxa"/>
          </w:tcPr>
          <w:p w:rsidR="00483D3E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</w:rPr>
              <w:t xml:space="preserve">Разместить </w:t>
            </w:r>
            <w:r w:rsidRPr="0033283D">
              <w:rPr>
                <w:rFonts w:ascii="Times New Roman" w:hAnsi="Times New Roman" w:cs="Times New Roman"/>
              </w:rPr>
              <w:t xml:space="preserve">на интернет-ресурсе 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Общества</w:t>
            </w:r>
            <w:r w:rsidRPr="0033283D">
              <w:rPr>
                <w:rFonts w:ascii="Times New Roman" w:hAnsi="Times New Roman" w:cs="Times New Roman"/>
              </w:rPr>
              <w:t xml:space="preserve"> полн</w:t>
            </w:r>
            <w:r>
              <w:rPr>
                <w:rFonts w:ascii="Times New Roman" w:hAnsi="Times New Roman" w:cs="Times New Roman"/>
              </w:rPr>
              <w:t>ой</w:t>
            </w:r>
            <w:r w:rsidRPr="0033283D">
              <w:rPr>
                <w:rFonts w:ascii="Times New Roman" w:hAnsi="Times New Roman" w:cs="Times New Roman"/>
              </w:rPr>
              <w:t xml:space="preserve"> информаци</w:t>
            </w:r>
            <w:r>
              <w:rPr>
                <w:rFonts w:ascii="Times New Roman" w:hAnsi="Times New Roman" w:cs="Times New Roman"/>
              </w:rPr>
              <w:t>и</w:t>
            </w:r>
            <w:r w:rsidRPr="0033283D">
              <w:rPr>
                <w:rFonts w:ascii="Times New Roman" w:hAnsi="Times New Roman" w:cs="Times New Roman"/>
              </w:rPr>
              <w:t xml:space="preserve"> об открытых конкурсных</w:t>
            </w:r>
            <w:r>
              <w:rPr>
                <w:rFonts w:ascii="Times New Roman" w:hAnsi="Times New Roman" w:cs="Times New Roman"/>
              </w:rPr>
              <w:t xml:space="preserve"> торгах (аукционах, тендерах), </w:t>
            </w:r>
            <w:r w:rsidRPr="0033283D">
              <w:rPr>
                <w:rFonts w:ascii="Times New Roman" w:hAnsi="Times New Roman" w:cs="Times New Roman"/>
              </w:rPr>
              <w:t>эк</w:t>
            </w:r>
            <w:r>
              <w:rPr>
                <w:rFonts w:ascii="Times New Roman" w:hAnsi="Times New Roman" w:cs="Times New Roman"/>
              </w:rPr>
              <w:t xml:space="preserve">спертизах и других мероприятиях </w:t>
            </w:r>
            <w:r w:rsidRPr="000B2DBD">
              <w:rPr>
                <w:rFonts w:ascii="Times New Roman" w:hAnsi="Times New Roman" w:cs="Times New Roman"/>
                <w:i/>
                <w:sz w:val="20"/>
              </w:rPr>
              <w:t>(условиях их проведения, участия в них физических и юридических лиц, протоколы проведенных открытых конкурсных торгов (аукционов, тендеров).</w:t>
            </w:r>
          </w:p>
          <w:p w:rsidR="00483D3E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615D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13</w:t>
            </w:r>
          </w:p>
        </w:tc>
        <w:tc>
          <w:tcPr>
            <w:tcW w:w="13892" w:type="dxa"/>
          </w:tcPr>
          <w:p w:rsidR="00483D3E" w:rsidRPr="0033283D" w:rsidRDefault="00483D3E" w:rsidP="00324C7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П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роработать вопрос правовой регламентации отношений, связанных с предоставлением земли под объекты придорожного сервиса, порядком рассмотрения обращений, разработкой типового договора и механизмом согласования с местными исполнительными органами.</w:t>
            </w:r>
          </w:p>
          <w:p w:rsidR="00483D3E" w:rsidRPr="0033283D" w:rsidRDefault="00483D3E" w:rsidP="00324C7B">
            <w:pPr>
              <w:ind w:left="34" w:firstLine="459"/>
              <w:jc w:val="both"/>
              <w:rPr>
                <w:rFonts w:ascii="Times New Roman" w:eastAsiaTheme="minorEastAsia" w:hAnsi="Times New Roman"/>
                <w:lang w:eastAsia="ru-RU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Default="00483D3E" w:rsidP="004A1B8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14</w:t>
            </w:r>
          </w:p>
        </w:tc>
        <w:tc>
          <w:tcPr>
            <w:tcW w:w="13892" w:type="dxa"/>
          </w:tcPr>
          <w:p w:rsidR="00483D3E" w:rsidRPr="004D6D45" w:rsidRDefault="00483D3E" w:rsidP="00324C7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 w:rsidRPr="004D6D45">
              <w:rPr>
                <w:rFonts w:ascii="Times New Roman" w:eastAsiaTheme="minorEastAsia" w:hAnsi="Times New Roman"/>
                <w:lang w:eastAsia="ru-RU"/>
              </w:rPr>
              <w:t>Обеспечить участие представителей гражданского общества в контроле за строительством дорог путем включения их в состав приемочных комиссий</w:t>
            </w:r>
          </w:p>
          <w:p w:rsidR="00483D3E" w:rsidRPr="004D6D45" w:rsidRDefault="00483D3E" w:rsidP="00324C7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4A1B8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15</w:t>
            </w:r>
          </w:p>
        </w:tc>
        <w:tc>
          <w:tcPr>
            <w:tcW w:w="13892" w:type="dxa"/>
          </w:tcPr>
          <w:p w:rsidR="00483D3E" w:rsidRPr="0033283D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Внести </w:t>
            </w:r>
            <w:r w:rsidRPr="0033283D">
              <w:rPr>
                <w:rFonts w:ascii="Times New Roman" w:hAnsi="Times New Roman" w:cs="Times New Roman"/>
              </w:rPr>
              <w:t>изменени</w:t>
            </w:r>
            <w:r>
              <w:rPr>
                <w:rFonts w:ascii="Times New Roman" w:hAnsi="Times New Roman" w:cs="Times New Roman"/>
              </w:rPr>
              <w:t>я и</w:t>
            </w:r>
            <w:r w:rsidRPr="0033283D">
              <w:rPr>
                <w:rFonts w:ascii="Times New Roman" w:hAnsi="Times New Roman" w:cs="Times New Roman"/>
              </w:rPr>
              <w:t xml:space="preserve"> дополнени</w:t>
            </w:r>
            <w:r>
              <w:rPr>
                <w:rFonts w:ascii="Times New Roman" w:hAnsi="Times New Roman" w:cs="Times New Roman"/>
              </w:rPr>
              <w:t>я</w:t>
            </w:r>
            <w:r w:rsidRPr="0033283D">
              <w:rPr>
                <w:rFonts w:ascii="Times New Roman" w:hAnsi="Times New Roman" w:cs="Times New Roman"/>
              </w:rPr>
              <w:t xml:space="preserve"> в Регламент обслуживания дорог в гарантийный период, направленны</w:t>
            </w:r>
            <w:r>
              <w:rPr>
                <w:rFonts w:ascii="Times New Roman" w:hAnsi="Times New Roman" w:cs="Times New Roman"/>
              </w:rPr>
              <w:t>х</w:t>
            </w:r>
            <w:r w:rsidRPr="0033283D">
              <w:rPr>
                <w:rFonts w:ascii="Times New Roman" w:hAnsi="Times New Roman" w:cs="Times New Roman"/>
              </w:rPr>
              <w:t xml:space="preserve"> на:</w:t>
            </w:r>
          </w:p>
          <w:p w:rsidR="00483D3E" w:rsidRPr="00A47014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A47014">
              <w:rPr>
                <w:rFonts w:ascii="Times New Roman" w:hAnsi="Times New Roman" w:cs="Times New Roman"/>
                <w:i/>
                <w:sz w:val="20"/>
              </w:rPr>
              <w:t>-  установление конкретного временного периода по составлению акта обследования;</w:t>
            </w:r>
          </w:p>
          <w:p w:rsidR="00483D3E" w:rsidRPr="00A47014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A47014">
              <w:rPr>
                <w:rFonts w:ascii="Times New Roman" w:hAnsi="Times New Roman" w:cs="Times New Roman"/>
                <w:i/>
                <w:sz w:val="20"/>
              </w:rPr>
              <w:t>- закрепление механизма контроля за исполнением работ по устранению недостатков, отмеченных в акте обследования;</w:t>
            </w:r>
          </w:p>
          <w:p w:rsidR="00483D3E" w:rsidRPr="0033283D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</w:rPr>
            </w:pPr>
            <w:r w:rsidRPr="00A47014">
              <w:rPr>
                <w:rFonts w:ascii="Times New Roman" w:hAnsi="Times New Roman" w:cs="Times New Roman"/>
                <w:i/>
                <w:sz w:val="20"/>
              </w:rPr>
              <w:t>- установления персональной ответственности должностных лиц за несоблюдение сроков устранения дефектов и комиссионной приемки участков и объектов автомобильных дорог.</w:t>
            </w: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4A1B8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16</w:t>
            </w:r>
          </w:p>
        </w:tc>
        <w:tc>
          <w:tcPr>
            <w:tcW w:w="13892" w:type="dxa"/>
          </w:tcPr>
          <w:p w:rsidR="00483D3E" w:rsidRPr="00A47014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</w:rPr>
              <w:t xml:space="preserve">Внести </w:t>
            </w:r>
            <w:r w:rsidRPr="0033283D">
              <w:rPr>
                <w:rFonts w:ascii="Times New Roman" w:hAnsi="Times New Roman" w:cs="Times New Roman"/>
              </w:rPr>
              <w:t>изменени</w:t>
            </w:r>
            <w:r>
              <w:rPr>
                <w:rFonts w:ascii="Times New Roman" w:hAnsi="Times New Roman" w:cs="Times New Roman"/>
              </w:rPr>
              <w:t>я</w:t>
            </w:r>
            <w:r w:rsidRPr="0033283D">
              <w:rPr>
                <w:rFonts w:ascii="Times New Roman" w:hAnsi="Times New Roman" w:cs="Times New Roman"/>
              </w:rPr>
              <w:t xml:space="preserve"> и дополнени</w:t>
            </w:r>
            <w:r>
              <w:rPr>
                <w:rFonts w:ascii="Times New Roman" w:hAnsi="Times New Roman" w:cs="Times New Roman"/>
              </w:rPr>
              <w:t>я</w:t>
            </w:r>
            <w:r w:rsidRPr="0033283D">
              <w:rPr>
                <w:rFonts w:ascii="Times New Roman" w:hAnsi="Times New Roman" w:cs="Times New Roman"/>
              </w:rPr>
              <w:t xml:space="preserve"> в Регламент взаимодействия структурных подразделений Филиала «Дирекция платных автомобильных дорог» при работе с пользователями, имеющих задолженность за проезд по платной дороге «Астана-Щучинск» </w:t>
            </w:r>
            <w:r w:rsidRPr="00A47014">
              <w:rPr>
                <w:rFonts w:ascii="Times New Roman" w:hAnsi="Times New Roman" w:cs="Times New Roman"/>
              </w:rPr>
              <w:t>в части:</w:t>
            </w:r>
          </w:p>
          <w:p w:rsidR="00483D3E" w:rsidRPr="00A47014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A47014">
              <w:rPr>
                <w:rFonts w:ascii="Times New Roman" w:hAnsi="Times New Roman" w:cs="Times New Roman"/>
                <w:i/>
                <w:sz w:val="20"/>
              </w:rPr>
              <w:t xml:space="preserve">- </w:t>
            </w:r>
            <w:r>
              <w:rPr>
                <w:rFonts w:ascii="Times New Roman" w:hAnsi="Times New Roman" w:cs="Times New Roman"/>
                <w:i/>
                <w:sz w:val="20"/>
              </w:rPr>
              <w:t>обеспечение</w:t>
            </w:r>
            <w:r w:rsidRPr="00A47014">
              <w:rPr>
                <w:rFonts w:ascii="Times New Roman" w:hAnsi="Times New Roman" w:cs="Times New Roman"/>
                <w:i/>
                <w:sz w:val="20"/>
              </w:rPr>
              <w:t xml:space="preserve"> на еженедельной основе выгрузки </w:t>
            </w:r>
            <w:r>
              <w:rPr>
                <w:rFonts w:ascii="Times New Roman" w:hAnsi="Times New Roman" w:cs="Times New Roman"/>
                <w:i/>
                <w:sz w:val="20"/>
              </w:rPr>
              <w:t>сведений об</w:t>
            </w:r>
            <w:r w:rsidRPr="00A47014">
              <w:rPr>
                <w:rFonts w:ascii="Times New Roman" w:hAnsi="Times New Roman" w:cs="Times New Roman"/>
                <w:i/>
                <w:sz w:val="20"/>
              </w:rPr>
              <w:t xml:space="preserve"> имеющих</w:t>
            </w:r>
            <w:r>
              <w:rPr>
                <w:rFonts w:ascii="Times New Roman" w:hAnsi="Times New Roman" w:cs="Times New Roman"/>
                <w:i/>
                <w:sz w:val="20"/>
              </w:rPr>
              <w:t xml:space="preserve">ся </w:t>
            </w:r>
            <w:r w:rsidRPr="00A47014">
              <w:rPr>
                <w:rFonts w:ascii="Times New Roman" w:hAnsi="Times New Roman" w:cs="Times New Roman"/>
                <w:i/>
                <w:sz w:val="20"/>
              </w:rPr>
              <w:t>задолженност</w:t>
            </w:r>
            <w:r>
              <w:rPr>
                <w:rFonts w:ascii="Times New Roman" w:hAnsi="Times New Roman" w:cs="Times New Roman"/>
                <w:i/>
                <w:sz w:val="20"/>
              </w:rPr>
              <w:t>ях</w:t>
            </w:r>
            <w:r w:rsidRPr="00A47014">
              <w:rPr>
                <w:rFonts w:ascii="Times New Roman" w:hAnsi="Times New Roman" w:cs="Times New Roman"/>
                <w:i/>
                <w:sz w:val="20"/>
              </w:rPr>
              <w:t xml:space="preserve"> пользователей за проезд;</w:t>
            </w:r>
          </w:p>
          <w:p w:rsidR="00483D3E" w:rsidRPr="00A47014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A47014">
              <w:rPr>
                <w:rFonts w:ascii="Times New Roman" w:hAnsi="Times New Roman" w:cs="Times New Roman"/>
                <w:i/>
                <w:sz w:val="20"/>
              </w:rPr>
              <w:t xml:space="preserve">- направления уведомлений пользователям, имеющим задолженность в 3 рабочих дней; </w:t>
            </w:r>
          </w:p>
          <w:p w:rsidR="00483D3E" w:rsidRPr="0033283D" w:rsidRDefault="00483D3E" w:rsidP="00324C7B">
            <w:pPr>
              <w:spacing w:line="288" w:lineRule="auto"/>
              <w:ind w:left="34"/>
              <w:jc w:val="both"/>
              <w:rPr>
                <w:rFonts w:ascii="Times New Roman" w:hAnsi="Times New Roman" w:cs="Times New Roman"/>
              </w:rPr>
            </w:pPr>
            <w:r w:rsidRPr="00A47014">
              <w:rPr>
                <w:rFonts w:ascii="Times New Roman" w:hAnsi="Times New Roman" w:cs="Times New Roman"/>
                <w:i/>
                <w:sz w:val="20"/>
              </w:rPr>
              <w:t>- регламентации порядка ведения и формирования журнала регистрации уведомлений в электронном виде.</w:t>
            </w:r>
            <w:r w:rsidRPr="00A47014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4A1B8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17</w:t>
            </w:r>
          </w:p>
        </w:tc>
        <w:tc>
          <w:tcPr>
            <w:tcW w:w="13892" w:type="dxa"/>
          </w:tcPr>
          <w:p w:rsidR="00483D3E" w:rsidRPr="0033283D" w:rsidRDefault="00483D3E" w:rsidP="00324C7B">
            <w:pPr>
              <w:ind w:left="34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lang w:eastAsia="ru-RU"/>
              </w:rPr>
              <w:t>Внести</w:t>
            </w: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 xml:space="preserve"> изменени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я</w:t>
            </w: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 xml:space="preserve"> и дополнени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я</w:t>
            </w: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 xml:space="preserve"> в План мероприятий по реализации Программы противодействия коррупции 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Общества</w:t>
            </w: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 xml:space="preserve"> на 2017-2021 годы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, направленных на:</w:t>
            </w:r>
          </w:p>
          <w:p w:rsidR="00483D3E" w:rsidRPr="00816193" w:rsidRDefault="00483D3E" w:rsidP="00324C7B">
            <w:pPr>
              <w:ind w:left="34"/>
              <w:jc w:val="both"/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</w:pP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 xml:space="preserve">- </w:t>
            </w:r>
            <w:r w:rsidRPr="00816193"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>включени</w:t>
            </w:r>
            <w:r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>е</w:t>
            </w:r>
            <w:r w:rsidRPr="00816193"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 xml:space="preserve"> дополнительных антикоррупционных мер, количественных и качественных индикаторов мониторинга, а также синхронизировать его по периоду исполнения с трехлетними планами по реализации Антикоррупционной стратегии РК;</w:t>
            </w:r>
          </w:p>
          <w:p w:rsidR="00483D3E" w:rsidRPr="00816193" w:rsidRDefault="00483D3E" w:rsidP="00324C7B">
            <w:pPr>
              <w:ind w:left="34"/>
              <w:jc w:val="both"/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</w:pPr>
            <w:r w:rsidRPr="00816193"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>- внедрени</w:t>
            </w:r>
            <w:r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>е</w:t>
            </w:r>
            <w:r w:rsidRPr="00816193">
              <w:rPr>
                <w:rFonts w:ascii="Times New Roman" w:eastAsiaTheme="minorEastAsia" w:hAnsi="Times New Roman" w:cs="Times New Roman"/>
                <w:i/>
                <w:sz w:val="20"/>
                <w:lang w:eastAsia="ru-RU"/>
              </w:rPr>
              <w:t xml:space="preserve"> постоянного мониторинга полугодовых и годовых отчетов о реализации ведомственного антикоррупционного плана.  </w:t>
            </w:r>
          </w:p>
          <w:p w:rsidR="00483D3E" w:rsidRPr="0033283D" w:rsidRDefault="00483D3E" w:rsidP="00324C7B">
            <w:pPr>
              <w:ind w:left="34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4D6D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18</w:t>
            </w:r>
          </w:p>
        </w:tc>
        <w:tc>
          <w:tcPr>
            <w:tcW w:w="13892" w:type="dxa"/>
          </w:tcPr>
          <w:p w:rsidR="00483D3E" w:rsidRDefault="00483D3E" w:rsidP="004D6D45">
            <w:pPr>
              <w:ind w:left="34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lang w:eastAsia="ru-RU"/>
              </w:rPr>
              <w:t>Внести</w:t>
            </w:r>
            <w:r w:rsidRPr="000B2DBD">
              <w:rPr>
                <w:rFonts w:ascii="Times New Roman" w:eastAsiaTheme="minorEastAsia" w:hAnsi="Times New Roman" w:cs="Times New Roman"/>
                <w:lang w:eastAsia="ru-RU"/>
              </w:rPr>
              <w:t xml:space="preserve"> изменени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я</w:t>
            </w:r>
            <w:r w:rsidRPr="000B2DBD">
              <w:rPr>
                <w:rFonts w:ascii="Times New Roman" w:eastAsiaTheme="minorEastAsia" w:hAnsi="Times New Roman" w:cs="Times New Roman"/>
                <w:lang w:eastAsia="ru-RU"/>
              </w:rPr>
              <w:t xml:space="preserve"> и дополнени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я</w:t>
            </w:r>
            <w:r w:rsidRPr="000B2DBD">
              <w:rPr>
                <w:rFonts w:ascii="Times New Roman" w:eastAsiaTheme="minorEastAsia" w:hAnsi="Times New Roman" w:cs="Times New Roman"/>
                <w:lang w:eastAsia="ru-RU"/>
              </w:rPr>
              <w:t xml:space="preserve"> в Положение о Комиссии по противодействию коррупции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 xml:space="preserve">, </w:t>
            </w:r>
            <w:r w:rsidRPr="000B2DBD">
              <w:rPr>
                <w:rFonts w:ascii="Times New Roman" w:eastAsiaTheme="minorEastAsia" w:hAnsi="Times New Roman" w:cs="Times New Roman"/>
                <w:lang w:eastAsia="ru-RU"/>
              </w:rPr>
              <w:t>в части обязательного привлечения в состав комиссии представ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 xml:space="preserve">ителей общественных организаций </w:t>
            </w:r>
            <w:r w:rsidRPr="004D6D45">
              <w:rPr>
                <w:rFonts w:ascii="Times New Roman" w:eastAsiaTheme="minorEastAsia" w:hAnsi="Times New Roman" w:cs="Times New Roman"/>
                <w:lang w:eastAsia="ru-RU"/>
              </w:rPr>
              <w:t>не менее 50% от общего состава</w:t>
            </w:r>
          </w:p>
          <w:p w:rsidR="00483D3E" w:rsidRPr="000B2DBD" w:rsidRDefault="00483D3E" w:rsidP="004D6D45">
            <w:pPr>
              <w:ind w:left="34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</w:p>
        </w:tc>
      </w:tr>
      <w:tr w:rsidR="00483D3E" w:rsidRPr="0033283D" w:rsidTr="00483D3E">
        <w:tc>
          <w:tcPr>
            <w:tcW w:w="562" w:type="dxa"/>
          </w:tcPr>
          <w:p w:rsidR="00483D3E" w:rsidRPr="00977AF7" w:rsidRDefault="00483D3E" w:rsidP="004D6D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19</w:t>
            </w:r>
          </w:p>
        </w:tc>
        <w:tc>
          <w:tcPr>
            <w:tcW w:w="13892" w:type="dxa"/>
          </w:tcPr>
          <w:p w:rsidR="00483D3E" w:rsidRPr="0033283D" w:rsidRDefault="00483D3E" w:rsidP="004D6D45">
            <w:pPr>
              <w:ind w:left="34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>Приве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сти</w:t>
            </w: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 xml:space="preserve"> контент официального интернет-ресурса 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 xml:space="preserve">Общества </w:t>
            </w:r>
            <w:r w:rsidRPr="0033283D">
              <w:rPr>
                <w:rFonts w:ascii="Times New Roman" w:eastAsiaTheme="minorEastAsia" w:hAnsi="Times New Roman" w:cs="Times New Roman"/>
                <w:lang w:eastAsia="ru-RU"/>
              </w:rPr>
              <w:t>в соответствие с требованиями Закона «О доступе к информации», с установлением лиц, ответственных за своевременное и качественное наполнение разделов.</w:t>
            </w:r>
          </w:p>
        </w:tc>
      </w:tr>
      <w:tr w:rsidR="00483D3E" w:rsidRPr="0033283D" w:rsidTr="00483D3E">
        <w:tc>
          <w:tcPr>
            <w:tcW w:w="562" w:type="dxa"/>
          </w:tcPr>
          <w:p w:rsidR="00483D3E" w:rsidRPr="00977AF7" w:rsidRDefault="00483D3E" w:rsidP="004D6D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20</w:t>
            </w:r>
          </w:p>
        </w:tc>
        <w:tc>
          <w:tcPr>
            <w:tcW w:w="13892" w:type="dxa"/>
          </w:tcPr>
          <w:p w:rsidR="00483D3E" w:rsidRDefault="00483D3E" w:rsidP="004D6D45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Привести С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тандарт</w:t>
            </w:r>
            <w:r>
              <w:rPr>
                <w:rFonts w:ascii="Times New Roman" w:eastAsiaTheme="minorEastAsia" w:hAnsi="Times New Roman"/>
                <w:lang w:eastAsia="ru-RU"/>
              </w:rPr>
              <w:t xml:space="preserve">ы 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государственных услуг</w:t>
            </w:r>
            <w:r>
              <w:rPr>
                <w:rFonts w:ascii="Times New Roman" w:eastAsiaTheme="minorEastAsia" w:hAnsi="Times New Roman"/>
                <w:lang w:eastAsia="ru-RU"/>
              </w:rPr>
              <w:t xml:space="preserve"> в области автомобильных дорог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/>
                <w:lang w:eastAsia="ru-RU"/>
              </w:rPr>
              <w:t>в соответствии с требованиями Законов «О порядке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рассмотрения обращений физических и юридических лиц</w:t>
            </w:r>
            <w:r>
              <w:rPr>
                <w:rFonts w:ascii="Times New Roman" w:eastAsiaTheme="minorEastAsia" w:hAnsi="Times New Roman"/>
                <w:lang w:eastAsia="ru-RU"/>
              </w:rPr>
              <w:t>» и «О государственных услугах» в части:</w:t>
            </w:r>
          </w:p>
          <w:p w:rsidR="00483D3E" w:rsidRDefault="00483D3E" w:rsidP="004D6D45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 xml:space="preserve">- изменения 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порядк</w:t>
            </w:r>
            <w:r>
              <w:rPr>
                <w:rFonts w:ascii="Times New Roman" w:eastAsiaTheme="minorEastAsia" w:hAnsi="Times New Roman"/>
                <w:lang w:eastAsia="ru-RU"/>
              </w:rPr>
              <w:t>а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рассмотрения обращений физических и юридических лиц</w:t>
            </w:r>
            <w:r>
              <w:rPr>
                <w:rFonts w:ascii="Times New Roman" w:eastAsiaTheme="minorEastAsia" w:hAnsi="Times New Roman"/>
                <w:lang w:eastAsia="ru-RU"/>
              </w:rPr>
              <w:t>;</w:t>
            </w:r>
          </w:p>
          <w:p w:rsidR="00483D3E" w:rsidRPr="0033283D" w:rsidRDefault="00483D3E" w:rsidP="004D6D45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- пересмотра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переч</w:t>
            </w:r>
            <w:r>
              <w:rPr>
                <w:rFonts w:ascii="Times New Roman" w:eastAsiaTheme="minorEastAsia" w:hAnsi="Times New Roman"/>
                <w:lang w:eastAsia="ru-RU"/>
              </w:rPr>
              <w:t>ня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оснований </w:t>
            </w:r>
            <w:r>
              <w:rPr>
                <w:rFonts w:ascii="Times New Roman" w:eastAsiaTheme="minorEastAsia" w:hAnsi="Times New Roman"/>
                <w:lang w:eastAsia="ru-RU"/>
              </w:rPr>
              <w:t xml:space="preserve">для 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отказа в оказании государственн</w:t>
            </w:r>
            <w:r>
              <w:rPr>
                <w:rFonts w:ascii="Times New Roman" w:eastAsiaTheme="minorEastAsia" w:hAnsi="Times New Roman"/>
                <w:lang w:eastAsia="ru-RU"/>
              </w:rPr>
              <w:t>ых услуг (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основани</w:t>
            </w:r>
            <w:r>
              <w:rPr>
                <w:rFonts w:ascii="Times New Roman" w:eastAsiaTheme="minorEastAsia" w:hAnsi="Times New Roman"/>
                <w:lang w:eastAsia="ru-RU"/>
              </w:rPr>
              <w:t>я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отказа в принятии заявления</w:t>
            </w:r>
            <w:r>
              <w:rPr>
                <w:rFonts w:ascii="Times New Roman" w:eastAsiaTheme="minorEastAsia" w:hAnsi="Times New Roman"/>
                <w:lang w:eastAsia="ru-RU"/>
              </w:rPr>
              <w:t xml:space="preserve"> и др.)</w:t>
            </w:r>
          </w:p>
        </w:tc>
      </w:tr>
      <w:tr w:rsidR="00483D3E" w:rsidRPr="0033283D" w:rsidTr="00483D3E">
        <w:tc>
          <w:tcPr>
            <w:tcW w:w="562" w:type="dxa"/>
          </w:tcPr>
          <w:p w:rsidR="00483D3E" w:rsidRDefault="00483D3E" w:rsidP="004D6D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21</w:t>
            </w:r>
          </w:p>
        </w:tc>
        <w:tc>
          <w:tcPr>
            <w:tcW w:w="13892" w:type="dxa"/>
          </w:tcPr>
          <w:p w:rsidR="00483D3E" w:rsidRPr="00816193" w:rsidRDefault="00483D3E" w:rsidP="004D6D45">
            <w:pPr>
              <w:ind w:left="34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lang w:eastAsia="ru-RU"/>
              </w:rPr>
              <w:t xml:space="preserve">Внести дополнения в Правила размещения наружной рекламы в части урегулирования вопроса о </w:t>
            </w:r>
            <w:r w:rsidRPr="00816193">
              <w:rPr>
                <w:rFonts w:ascii="Times New Roman" w:eastAsiaTheme="minorEastAsia" w:hAnsi="Times New Roman" w:cs="Times New Roman"/>
                <w:lang w:eastAsia="ru-RU"/>
              </w:rPr>
              <w:t>продлени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и</w:t>
            </w:r>
            <w:r w:rsidRPr="00816193">
              <w:rPr>
                <w:rFonts w:ascii="Times New Roman" w:eastAsiaTheme="minorEastAsia" w:hAnsi="Times New Roman" w:cs="Times New Roman"/>
                <w:lang w:eastAsia="ru-RU"/>
              </w:rPr>
              <w:t xml:space="preserve"> и переоформлени</w:t>
            </w:r>
            <w:r>
              <w:rPr>
                <w:rFonts w:ascii="Times New Roman" w:eastAsiaTheme="minorEastAsia" w:hAnsi="Times New Roman" w:cs="Times New Roman"/>
                <w:lang w:eastAsia="ru-RU"/>
              </w:rPr>
              <w:t>и</w:t>
            </w:r>
            <w:r w:rsidRPr="00816193">
              <w:rPr>
                <w:rFonts w:ascii="Times New Roman" w:eastAsiaTheme="minorEastAsia" w:hAnsi="Times New Roman" w:cs="Times New Roman"/>
                <w:lang w:eastAsia="ru-RU"/>
              </w:rPr>
              <w:t xml:space="preserve"> паспорта на размещение наружной визуальной рекламы</w:t>
            </w:r>
          </w:p>
        </w:tc>
      </w:tr>
      <w:tr w:rsidR="00483D3E" w:rsidRPr="0033283D" w:rsidTr="00483D3E">
        <w:tc>
          <w:tcPr>
            <w:tcW w:w="562" w:type="dxa"/>
          </w:tcPr>
          <w:p w:rsidR="00483D3E" w:rsidRDefault="00483D3E" w:rsidP="004D6D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22</w:t>
            </w:r>
          </w:p>
        </w:tc>
        <w:tc>
          <w:tcPr>
            <w:tcW w:w="13892" w:type="dxa"/>
          </w:tcPr>
          <w:p w:rsidR="00483D3E" w:rsidRPr="0017519B" w:rsidRDefault="00483D3E" w:rsidP="004D6D45">
            <w:pPr>
              <w:ind w:left="34"/>
              <w:jc w:val="both"/>
              <w:rPr>
                <w:rFonts w:ascii="Times New Roman" w:eastAsiaTheme="minorEastAsia" w:hAnsi="Times New Roman" w:cs="Times New Roman"/>
                <w:lang w:eastAsia="ru-RU"/>
              </w:rPr>
            </w:pPr>
            <w:r w:rsidRPr="0017519B">
              <w:rPr>
                <w:rFonts w:ascii="Times New Roman" w:eastAsiaTheme="minorEastAsia" w:hAnsi="Times New Roman" w:cs="Times New Roman"/>
                <w:lang w:eastAsia="ru-RU"/>
              </w:rPr>
              <w:t>Внести изменения и дополнения в Правила закупок товаров, работ и услуг в АО «НК «ҚазАвтоЖол» в части:</w:t>
            </w:r>
          </w:p>
          <w:p w:rsidR="00483D3E" w:rsidRPr="0017519B" w:rsidRDefault="00483D3E" w:rsidP="004D6D45">
            <w:pPr>
              <w:ind w:left="34"/>
              <w:jc w:val="both"/>
              <w:rPr>
                <w:rFonts w:ascii="Times New Roman" w:eastAsiaTheme="minorEastAsia" w:hAnsi="Times New Roman" w:cs="Times New Roman"/>
                <w:i/>
                <w:lang w:eastAsia="ru-RU"/>
              </w:rPr>
            </w:pPr>
            <w:r w:rsidRPr="0017519B">
              <w:rPr>
                <w:rFonts w:ascii="Times New Roman" w:eastAsiaTheme="minorEastAsia" w:hAnsi="Times New Roman" w:cs="Times New Roman"/>
                <w:i/>
                <w:lang w:eastAsia="ru-RU"/>
              </w:rPr>
              <w:lastRenderedPageBreak/>
              <w:t>- исключения коррупционных рисков при планировании, размещении конкурсной документации, обжаловании результатов конкурса, внутреннем и общественном контроле, исполнении договоров, а также в работе тендерной и конкурсной комиссий (в соответствии с замечаниями в справке).</w:t>
            </w: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4D6D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lastRenderedPageBreak/>
              <w:t>23</w:t>
            </w:r>
          </w:p>
        </w:tc>
        <w:tc>
          <w:tcPr>
            <w:tcW w:w="13892" w:type="dxa"/>
          </w:tcPr>
          <w:p w:rsidR="00483D3E" w:rsidRPr="0033283D" w:rsidRDefault="00483D3E" w:rsidP="004D6D45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>
              <w:rPr>
                <w:rFonts w:ascii="Times New Roman" w:eastAsiaTheme="minorEastAsia" w:hAnsi="Times New Roman"/>
                <w:lang w:eastAsia="ru-RU"/>
              </w:rPr>
              <w:t>В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>ключ</w:t>
            </w:r>
            <w:r>
              <w:rPr>
                <w:rFonts w:ascii="Times New Roman" w:eastAsiaTheme="minorEastAsia" w:hAnsi="Times New Roman"/>
                <w:lang w:eastAsia="ru-RU"/>
              </w:rPr>
              <w:t>ить</w:t>
            </w:r>
            <w:r w:rsidRPr="0033283D">
              <w:rPr>
                <w:rFonts w:ascii="Times New Roman" w:eastAsiaTheme="minorEastAsia" w:hAnsi="Times New Roman"/>
                <w:lang w:eastAsia="ru-RU"/>
              </w:rPr>
              <w:t xml:space="preserve"> в Правила аттестации экспертов, осуществляющих экспертные работы и инжиниринговые услуги в сфере архитектурной, градостроительной и строительной деятельности отдельной специализации по объекту - автомобильные дороги.</w:t>
            </w:r>
          </w:p>
        </w:tc>
      </w:tr>
      <w:tr w:rsidR="00483D3E" w:rsidRPr="0033283D" w:rsidTr="00483D3E">
        <w:tc>
          <w:tcPr>
            <w:tcW w:w="562" w:type="dxa"/>
          </w:tcPr>
          <w:p w:rsidR="00483D3E" w:rsidRPr="0033283D" w:rsidRDefault="00483D3E" w:rsidP="004D6D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24</w:t>
            </w:r>
          </w:p>
        </w:tc>
        <w:tc>
          <w:tcPr>
            <w:tcW w:w="13892" w:type="dxa"/>
          </w:tcPr>
          <w:p w:rsidR="00483D3E" w:rsidRPr="0033283D" w:rsidRDefault="00483D3E" w:rsidP="004D6D45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 w:rsidRPr="0033283D">
              <w:rPr>
                <w:rFonts w:ascii="Times New Roman" w:eastAsiaTheme="minorEastAsia" w:hAnsi="Times New Roman"/>
                <w:lang w:eastAsia="ru-RU"/>
              </w:rPr>
              <w:t>Разработать информационные стенды по вопросам оказания государственных услуг в области автомобильных дорог.</w:t>
            </w:r>
          </w:p>
        </w:tc>
      </w:tr>
      <w:tr w:rsidR="00483D3E" w:rsidRPr="0033283D" w:rsidTr="00483D3E">
        <w:tc>
          <w:tcPr>
            <w:tcW w:w="562" w:type="dxa"/>
          </w:tcPr>
          <w:p w:rsidR="00483D3E" w:rsidRPr="00AF2C9B" w:rsidRDefault="00483D3E" w:rsidP="0071045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 w:rsidRPr="00AF2C9B"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>25</w:t>
            </w:r>
          </w:p>
        </w:tc>
        <w:tc>
          <w:tcPr>
            <w:tcW w:w="13892" w:type="dxa"/>
          </w:tcPr>
          <w:p w:rsidR="00483D3E" w:rsidRPr="00AF2C9B" w:rsidRDefault="00483D3E" w:rsidP="0071045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 w:rsidRPr="00AF2C9B">
              <w:rPr>
                <w:rFonts w:ascii="Times New Roman" w:eastAsiaTheme="minorEastAsia" w:hAnsi="Times New Roman"/>
                <w:lang w:eastAsia="ru-RU"/>
              </w:rPr>
              <w:t>Провести проверку исполнения требований статьи 50 Уголовного кодекса РК и статей 26 и 32 Трудового кодекса РК в части запрета на трудоустройство в Общество и его филиалы лиц, ранее</w:t>
            </w:r>
            <w:r w:rsidRPr="00AF2C9B">
              <w:t xml:space="preserve"> </w:t>
            </w:r>
            <w:r w:rsidRPr="00AF2C9B">
              <w:rPr>
                <w:rFonts w:ascii="Times New Roman" w:eastAsiaTheme="minorEastAsia" w:hAnsi="Times New Roman"/>
                <w:lang w:eastAsia="ru-RU"/>
              </w:rPr>
              <w:t>совершивших коррупционные правонарушения.</w:t>
            </w:r>
          </w:p>
          <w:p w:rsidR="00483D3E" w:rsidRPr="00AF2C9B" w:rsidRDefault="00483D3E" w:rsidP="0071045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  <w:r w:rsidRPr="00AF2C9B">
              <w:rPr>
                <w:rFonts w:ascii="Times New Roman" w:eastAsiaTheme="minorEastAsia" w:hAnsi="Times New Roman"/>
                <w:lang w:eastAsia="ru-RU"/>
              </w:rPr>
              <w:t>В дальнейшем строго соблюдать установленные требования.</w:t>
            </w:r>
          </w:p>
          <w:p w:rsidR="00483D3E" w:rsidRPr="00AF2C9B" w:rsidRDefault="00483D3E" w:rsidP="0071045B">
            <w:pPr>
              <w:ind w:left="34"/>
              <w:jc w:val="both"/>
              <w:rPr>
                <w:rFonts w:ascii="Times New Roman" w:eastAsiaTheme="minorEastAsia" w:hAnsi="Times New Roman"/>
                <w:lang w:eastAsia="ru-RU"/>
              </w:rPr>
            </w:pPr>
          </w:p>
        </w:tc>
      </w:tr>
    </w:tbl>
    <w:p w:rsidR="00F178A9" w:rsidRPr="006D391D" w:rsidRDefault="00F178A9" w:rsidP="006D391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</w:p>
    <w:sectPr w:rsidR="00F178A9" w:rsidRPr="006D391D" w:rsidSect="00A62125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46B4" w:rsidRDefault="005346B4" w:rsidP="006D391D">
      <w:pPr>
        <w:spacing w:after="0" w:line="240" w:lineRule="auto"/>
      </w:pPr>
      <w:r>
        <w:separator/>
      </w:r>
    </w:p>
  </w:endnote>
  <w:endnote w:type="continuationSeparator" w:id="0">
    <w:p w:rsidR="005346B4" w:rsidRDefault="005346B4" w:rsidP="006D39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46B4" w:rsidRDefault="005346B4" w:rsidP="006D391D">
      <w:pPr>
        <w:spacing w:after="0" w:line="240" w:lineRule="auto"/>
      </w:pPr>
      <w:r>
        <w:separator/>
      </w:r>
    </w:p>
  </w:footnote>
  <w:footnote w:type="continuationSeparator" w:id="0">
    <w:p w:rsidR="005346B4" w:rsidRDefault="005346B4" w:rsidP="006D39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E435E2"/>
    <w:multiLevelType w:val="hybridMultilevel"/>
    <w:tmpl w:val="0B56639A"/>
    <w:lvl w:ilvl="0" w:tplc="C890FA18">
      <w:numFmt w:val="bullet"/>
      <w:lvlText w:val="-"/>
      <w:lvlJc w:val="left"/>
      <w:pPr>
        <w:ind w:left="1069" w:hanging="360"/>
      </w:pPr>
      <w:rPr>
        <w:rFonts w:ascii="Times New Roman" w:eastAsiaTheme="minorEastAsia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0C652D77"/>
    <w:multiLevelType w:val="hybridMultilevel"/>
    <w:tmpl w:val="67E88D0C"/>
    <w:lvl w:ilvl="0" w:tplc="D4262C5C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608"/>
    <w:rsid w:val="000038C9"/>
    <w:rsid w:val="00006B61"/>
    <w:rsid w:val="000260E7"/>
    <w:rsid w:val="000263BB"/>
    <w:rsid w:val="00030E29"/>
    <w:rsid w:val="00033193"/>
    <w:rsid w:val="00033978"/>
    <w:rsid w:val="00042CD6"/>
    <w:rsid w:val="000443EB"/>
    <w:rsid w:val="000460D5"/>
    <w:rsid w:val="00053331"/>
    <w:rsid w:val="00053F12"/>
    <w:rsid w:val="00057A05"/>
    <w:rsid w:val="000802BF"/>
    <w:rsid w:val="00093B32"/>
    <w:rsid w:val="00097171"/>
    <w:rsid w:val="000A3EE2"/>
    <w:rsid w:val="000B2DBD"/>
    <w:rsid w:val="000C00AB"/>
    <w:rsid w:val="000D3CCA"/>
    <w:rsid w:val="000D4435"/>
    <w:rsid w:val="000D6AC4"/>
    <w:rsid w:val="000D732E"/>
    <w:rsid w:val="000E1353"/>
    <w:rsid w:val="000E15CC"/>
    <w:rsid w:val="000E67E9"/>
    <w:rsid w:val="000F679E"/>
    <w:rsid w:val="0010132B"/>
    <w:rsid w:val="001102C6"/>
    <w:rsid w:val="00115BDE"/>
    <w:rsid w:val="001308A9"/>
    <w:rsid w:val="00133EAF"/>
    <w:rsid w:val="001340FE"/>
    <w:rsid w:val="001348BA"/>
    <w:rsid w:val="00144741"/>
    <w:rsid w:val="001543A1"/>
    <w:rsid w:val="001658F8"/>
    <w:rsid w:val="001735A4"/>
    <w:rsid w:val="0017519B"/>
    <w:rsid w:val="00177C0E"/>
    <w:rsid w:val="00177E22"/>
    <w:rsid w:val="00182440"/>
    <w:rsid w:val="00187DC1"/>
    <w:rsid w:val="001A1FB9"/>
    <w:rsid w:val="001B3B8A"/>
    <w:rsid w:val="001B7015"/>
    <w:rsid w:val="001C3836"/>
    <w:rsid w:val="001D2022"/>
    <w:rsid w:val="001D2EC7"/>
    <w:rsid w:val="001E2E88"/>
    <w:rsid w:val="001F2D80"/>
    <w:rsid w:val="001F5A8B"/>
    <w:rsid w:val="001F66A2"/>
    <w:rsid w:val="00206774"/>
    <w:rsid w:val="00214387"/>
    <w:rsid w:val="0021644D"/>
    <w:rsid w:val="00221D1C"/>
    <w:rsid w:val="00225987"/>
    <w:rsid w:val="00225C61"/>
    <w:rsid w:val="00231A7A"/>
    <w:rsid w:val="0023530A"/>
    <w:rsid w:val="00242760"/>
    <w:rsid w:val="00245934"/>
    <w:rsid w:val="0025098D"/>
    <w:rsid w:val="0025748E"/>
    <w:rsid w:val="00265AD4"/>
    <w:rsid w:val="00272AF5"/>
    <w:rsid w:val="00280979"/>
    <w:rsid w:val="00287258"/>
    <w:rsid w:val="00290BE3"/>
    <w:rsid w:val="0029523F"/>
    <w:rsid w:val="00295FE8"/>
    <w:rsid w:val="00296048"/>
    <w:rsid w:val="002971D3"/>
    <w:rsid w:val="002A5B4D"/>
    <w:rsid w:val="002A5C36"/>
    <w:rsid w:val="002C1A39"/>
    <w:rsid w:val="002C1C50"/>
    <w:rsid w:val="002C1E2B"/>
    <w:rsid w:val="002C2778"/>
    <w:rsid w:val="002E0FBA"/>
    <w:rsid w:val="002E7B9F"/>
    <w:rsid w:val="002F6197"/>
    <w:rsid w:val="0031130C"/>
    <w:rsid w:val="003203EA"/>
    <w:rsid w:val="00324C7B"/>
    <w:rsid w:val="0033283D"/>
    <w:rsid w:val="00350BA5"/>
    <w:rsid w:val="003735AD"/>
    <w:rsid w:val="00377D0F"/>
    <w:rsid w:val="0039739C"/>
    <w:rsid w:val="003A4099"/>
    <w:rsid w:val="003B52E6"/>
    <w:rsid w:val="003C43F8"/>
    <w:rsid w:val="003D017F"/>
    <w:rsid w:val="003D4208"/>
    <w:rsid w:val="003D5A52"/>
    <w:rsid w:val="003E4A89"/>
    <w:rsid w:val="003F3D1F"/>
    <w:rsid w:val="00400415"/>
    <w:rsid w:val="00402CCC"/>
    <w:rsid w:val="0040316C"/>
    <w:rsid w:val="0041315B"/>
    <w:rsid w:val="004179D8"/>
    <w:rsid w:val="00425883"/>
    <w:rsid w:val="00440802"/>
    <w:rsid w:val="00470EE9"/>
    <w:rsid w:val="00471A7F"/>
    <w:rsid w:val="0047353E"/>
    <w:rsid w:val="0047433A"/>
    <w:rsid w:val="00483D3E"/>
    <w:rsid w:val="00490EB4"/>
    <w:rsid w:val="004A1B89"/>
    <w:rsid w:val="004A2233"/>
    <w:rsid w:val="004A7A82"/>
    <w:rsid w:val="004B4114"/>
    <w:rsid w:val="004B5649"/>
    <w:rsid w:val="004C6944"/>
    <w:rsid w:val="004D5BF7"/>
    <w:rsid w:val="004D6D45"/>
    <w:rsid w:val="004D7272"/>
    <w:rsid w:val="004D79EA"/>
    <w:rsid w:val="004E71DA"/>
    <w:rsid w:val="004F2733"/>
    <w:rsid w:val="004F7B8A"/>
    <w:rsid w:val="00500439"/>
    <w:rsid w:val="00501B95"/>
    <w:rsid w:val="00503793"/>
    <w:rsid w:val="00505E51"/>
    <w:rsid w:val="0050619B"/>
    <w:rsid w:val="00506C49"/>
    <w:rsid w:val="00520E66"/>
    <w:rsid w:val="005238F2"/>
    <w:rsid w:val="00523F5B"/>
    <w:rsid w:val="005261B4"/>
    <w:rsid w:val="00526C80"/>
    <w:rsid w:val="00533EF5"/>
    <w:rsid w:val="005346B4"/>
    <w:rsid w:val="00551B05"/>
    <w:rsid w:val="005557A6"/>
    <w:rsid w:val="005620C6"/>
    <w:rsid w:val="00564023"/>
    <w:rsid w:val="00564750"/>
    <w:rsid w:val="00566E7D"/>
    <w:rsid w:val="00575128"/>
    <w:rsid w:val="00592315"/>
    <w:rsid w:val="00593FF9"/>
    <w:rsid w:val="005955E6"/>
    <w:rsid w:val="005973C6"/>
    <w:rsid w:val="0059776D"/>
    <w:rsid w:val="005A1AC9"/>
    <w:rsid w:val="005A45B9"/>
    <w:rsid w:val="005C2561"/>
    <w:rsid w:val="005C63E2"/>
    <w:rsid w:val="005D16C9"/>
    <w:rsid w:val="005F2A64"/>
    <w:rsid w:val="006128A4"/>
    <w:rsid w:val="00615D36"/>
    <w:rsid w:val="00631871"/>
    <w:rsid w:val="00631989"/>
    <w:rsid w:val="0064263A"/>
    <w:rsid w:val="00655EAE"/>
    <w:rsid w:val="00661004"/>
    <w:rsid w:val="00661C23"/>
    <w:rsid w:val="00681F7C"/>
    <w:rsid w:val="006873B2"/>
    <w:rsid w:val="006944B2"/>
    <w:rsid w:val="006971F1"/>
    <w:rsid w:val="006A6A3A"/>
    <w:rsid w:val="006C4CA7"/>
    <w:rsid w:val="006C586A"/>
    <w:rsid w:val="006C7CBD"/>
    <w:rsid w:val="006D27B6"/>
    <w:rsid w:val="006D2D4C"/>
    <w:rsid w:val="006D391D"/>
    <w:rsid w:val="006D6960"/>
    <w:rsid w:val="006E1C1E"/>
    <w:rsid w:val="006F3543"/>
    <w:rsid w:val="006F4CD8"/>
    <w:rsid w:val="006F7FD9"/>
    <w:rsid w:val="0070124C"/>
    <w:rsid w:val="00702FFB"/>
    <w:rsid w:val="007043B5"/>
    <w:rsid w:val="0070619F"/>
    <w:rsid w:val="0071045B"/>
    <w:rsid w:val="007127F2"/>
    <w:rsid w:val="00712B2D"/>
    <w:rsid w:val="00714383"/>
    <w:rsid w:val="00714ECC"/>
    <w:rsid w:val="00716115"/>
    <w:rsid w:val="007315E3"/>
    <w:rsid w:val="00734254"/>
    <w:rsid w:val="0073638D"/>
    <w:rsid w:val="00744563"/>
    <w:rsid w:val="00752549"/>
    <w:rsid w:val="00776C17"/>
    <w:rsid w:val="007836AE"/>
    <w:rsid w:val="00786154"/>
    <w:rsid w:val="007872AA"/>
    <w:rsid w:val="00795351"/>
    <w:rsid w:val="007A59D0"/>
    <w:rsid w:val="007D0138"/>
    <w:rsid w:val="007D41A6"/>
    <w:rsid w:val="007D5729"/>
    <w:rsid w:val="007D72E7"/>
    <w:rsid w:val="007F5BE3"/>
    <w:rsid w:val="007F5EB1"/>
    <w:rsid w:val="0080376B"/>
    <w:rsid w:val="008055C4"/>
    <w:rsid w:val="00812353"/>
    <w:rsid w:val="00815C86"/>
    <w:rsid w:val="00816193"/>
    <w:rsid w:val="00822889"/>
    <w:rsid w:val="008530B6"/>
    <w:rsid w:val="00870428"/>
    <w:rsid w:val="00880DBB"/>
    <w:rsid w:val="00886004"/>
    <w:rsid w:val="0089014B"/>
    <w:rsid w:val="00892B9C"/>
    <w:rsid w:val="008963AC"/>
    <w:rsid w:val="008A299B"/>
    <w:rsid w:val="008A3AE5"/>
    <w:rsid w:val="008A44FC"/>
    <w:rsid w:val="008A4D03"/>
    <w:rsid w:val="008B556A"/>
    <w:rsid w:val="008C3B01"/>
    <w:rsid w:val="008C3C48"/>
    <w:rsid w:val="008C4420"/>
    <w:rsid w:val="008D4394"/>
    <w:rsid w:val="008D48F4"/>
    <w:rsid w:val="008F1C4C"/>
    <w:rsid w:val="008F3C26"/>
    <w:rsid w:val="009016DF"/>
    <w:rsid w:val="00910DC4"/>
    <w:rsid w:val="00913463"/>
    <w:rsid w:val="00917D6A"/>
    <w:rsid w:val="00923FF7"/>
    <w:rsid w:val="009544DB"/>
    <w:rsid w:val="009630A1"/>
    <w:rsid w:val="00967DF6"/>
    <w:rsid w:val="00977AF7"/>
    <w:rsid w:val="00981D2A"/>
    <w:rsid w:val="00983374"/>
    <w:rsid w:val="00997504"/>
    <w:rsid w:val="009A2CB6"/>
    <w:rsid w:val="009A2F9B"/>
    <w:rsid w:val="009A4AED"/>
    <w:rsid w:val="009B1DAE"/>
    <w:rsid w:val="009B2858"/>
    <w:rsid w:val="009D0457"/>
    <w:rsid w:val="009D409E"/>
    <w:rsid w:val="009E2C0E"/>
    <w:rsid w:val="00A034F0"/>
    <w:rsid w:val="00A06E58"/>
    <w:rsid w:val="00A12173"/>
    <w:rsid w:val="00A21D80"/>
    <w:rsid w:val="00A32D33"/>
    <w:rsid w:val="00A33BAA"/>
    <w:rsid w:val="00A33DEC"/>
    <w:rsid w:val="00A47014"/>
    <w:rsid w:val="00A62125"/>
    <w:rsid w:val="00A63266"/>
    <w:rsid w:val="00A67470"/>
    <w:rsid w:val="00A701CA"/>
    <w:rsid w:val="00A73F24"/>
    <w:rsid w:val="00A80C6C"/>
    <w:rsid w:val="00A84FB5"/>
    <w:rsid w:val="00AA4A93"/>
    <w:rsid w:val="00AB0679"/>
    <w:rsid w:val="00AC3AD6"/>
    <w:rsid w:val="00AD6E6B"/>
    <w:rsid w:val="00AE25CE"/>
    <w:rsid w:val="00AF2C9B"/>
    <w:rsid w:val="00AF3F34"/>
    <w:rsid w:val="00AF520E"/>
    <w:rsid w:val="00AF67F1"/>
    <w:rsid w:val="00AF7952"/>
    <w:rsid w:val="00B158C9"/>
    <w:rsid w:val="00B26608"/>
    <w:rsid w:val="00B34D77"/>
    <w:rsid w:val="00B420E8"/>
    <w:rsid w:val="00B468CC"/>
    <w:rsid w:val="00B5745A"/>
    <w:rsid w:val="00B82B86"/>
    <w:rsid w:val="00BA0BE1"/>
    <w:rsid w:val="00BB142C"/>
    <w:rsid w:val="00BC3E91"/>
    <w:rsid w:val="00BC67D8"/>
    <w:rsid w:val="00BD3156"/>
    <w:rsid w:val="00BE2BFB"/>
    <w:rsid w:val="00BF279A"/>
    <w:rsid w:val="00BF4DE9"/>
    <w:rsid w:val="00BF5691"/>
    <w:rsid w:val="00BF7257"/>
    <w:rsid w:val="00C2302A"/>
    <w:rsid w:val="00C35694"/>
    <w:rsid w:val="00C63A39"/>
    <w:rsid w:val="00C64573"/>
    <w:rsid w:val="00C649CD"/>
    <w:rsid w:val="00C65B26"/>
    <w:rsid w:val="00C71A43"/>
    <w:rsid w:val="00C72C11"/>
    <w:rsid w:val="00C81D36"/>
    <w:rsid w:val="00C8299F"/>
    <w:rsid w:val="00C84AD6"/>
    <w:rsid w:val="00C902EB"/>
    <w:rsid w:val="00C94934"/>
    <w:rsid w:val="00CA036B"/>
    <w:rsid w:val="00CA1A05"/>
    <w:rsid w:val="00CA50EE"/>
    <w:rsid w:val="00CB68C7"/>
    <w:rsid w:val="00CC043F"/>
    <w:rsid w:val="00CC5A01"/>
    <w:rsid w:val="00CC5DC1"/>
    <w:rsid w:val="00CC6B97"/>
    <w:rsid w:val="00CD2756"/>
    <w:rsid w:val="00CE21DF"/>
    <w:rsid w:val="00D00A04"/>
    <w:rsid w:val="00D04B5E"/>
    <w:rsid w:val="00D05768"/>
    <w:rsid w:val="00D114D0"/>
    <w:rsid w:val="00D306D9"/>
    <w:rsid w:val="00D627D6"/>
    <w:rsid w:val="00D64B82"/>
    <w:rsid w:val="00D65D0F"/>
    <w:rsid w:val="00D718E8"/>
    <w:rsid w:val="00D77A47"/>
    <w:rsid w:val="00D92FEE"/>
    <w:rsid w:val="00D95E34"/>
    <w:rsid w:val="00DA5326"/>
    <w:rsid w:val="00DC0161"/>
    <w:rsid w:val="00DD4EB1"/>
    <w:rsid w:val="00DF3AC2"/>
    <w:rsid w:val="00E01FBE"/>
    <w:rsid w:val="00E14E53"/>
    <w:rsid w:val="00E50B72"/>
    <w:rsid w:val="00E55D86"/>
    <w:rsid w:val="00E636FC"/>
    <w:rsid w:val="00E73268"/>
    <w:rsid w:val="00E767B2"/>
    <w:rsid w:val="00E8411B"/>
    <w:rsid w:val="00E92026"/>
    <w:rsid w:val="00EB1A78"/>
    <w:rsid w:val="00EE6F0A"/>
    <w:rsid w:val="00EF2FDE"/>
    <w:rsid w:val="00EF574D"/>
    <w:rsid w:val="00EF7D0C"/>
    <w:rsid w:val="00F002B5"/>
    <w:rsid w:val="00F025FD"/>
    <w:rsid w:val="00F03908"/>
    <w:rsid w:val="00F178A9"/>
    <w:rsid w:val="00F20355"/>
    <w:rsid w:val="00F24B2F"/>
    <w:rsid w:val="00F30C29"/>
    <w:rsid w:val="00F44897"/>
    <w:rsid w:val="00F47B4D"/>
    <w:rsid w:val="00F65CDE"/>
    <w:rsid w:val="00F95182"/>
    <w:rsid w:val="00FB30C6"/>
    <w:rsid w:val="00FC5CB4"/>
    <w:rsid w:val="00FD0B27"/>
    <w:rsid w:val="00FD49DC"/>
    <w:rsid w:val="00FE584A"/>
    <w:rsid w:val="00FF74DA"/>
    <w:rsid w:val="00FF7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884B3F-A6FE-4AF9-8A58-0813F416C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78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маркированный,Heading1,Colorful List - Accent 11,ненум_список"/>
    <w:basedOn w:val="a"/>
    <w:link w:val="a5"/>
    <w:uiPriority w:val="34"/>
    <w:qFormat/>
    <w:rsid w:val="00892B9C"/>
    <w:pPr>
      <w:spacing w:after="0" w:line="276" w:lineRule="auto"/>
      <w:ind w:left="720"/>
      <w:contextualSpacing/>
      <w:jc w:val="both"/>
    </w:pPr>
  </w:style>
  <w:style w:type="paragraph" w:styleId="a6">
    <w:name w:val="Balloon Text"/>
    <w:basedOn w:val="a"/>
    <w:link w:val="a7"/>
    <w:uiPriority w:val="99"/>
    <w:semiHidden/>
    <w:unhideWhenUsed/>
    <w:rsid w:val="00776C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76C17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6D39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D391D"/>
  </w:style>
  <w:style w:type="paragraph" w:styleId="aa">
    <w:name w:val="footer"/>
    <w:basedOn w:val="a"/>
    <w:link w:val="ab"/>
    <w:uiPriority w:val="99"/>
    <w:unhideWhenUsed/>
    <w:rsid w:val="006D39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D391D"/>
  </w:style>
  <w:style w:type="character" w:styleId="ac">
    <w:name w:val="Strong"/>
    <w:basedOn w:val="a0"/>
    <w:uiPriority w:val="22"/>
    <w:qFormat/>
    <w:rsid w:val="00053331"/>
    <w:rPr>
      <w:b/>
      <w:bCs/>
    </w:rPr>
  </w:style>
  <w:style w:type="character" w:customStyle="1" w:styleId="a5">
    <w:name w:val="Абзац списка Знак"/>
    <w:aliases w:val="маркированный Знак,Heading1 Знак,Colorful List - Accent 11 Знак,ненум_список Знак"/>
    <w:link w:val="a4"/>
    <w:uiPriority w:val="34"/>
    <w:locked/>
    <w:rsid w:val="00B468CC"/>
  </w:style>
  <w:style w:type="paragraph" w:customStyle="1" w:styleId="j11">
    <w:name w:val="j11"/>
    <w:basedOn w:val="a"/>
    <w:rsid w:val="00963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9630A1"/>
  </w:style>
  <w:style w:type="character" w:customStyle="1" w:styleId="s2">
    <w:name w:val="s2"/>
    <w:basedOn w:val="a0"/>
    <w:rsid w:val="009630A1"/>
  </w:style>
  <w:style w:type="character" w:styleId="ad">
    <w:name w:val="Hyperlink"/>
    <w:basedOn w:val="a0"/>
    <w:uiPriority w:val="99"/>
    <w:semiHidden/>
    <w:unhideWhenUsed/>
    <w:rsid w:val="009630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15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9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1FE6D7-ED42-41B9-A957-90B5347D8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1380</Words>
  <Characters>7868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Тлеукенов Ныгметолла Кабдыгалимович</dc:creator>
  <cp:keywords/>
  <dc:description/>
  <cp:lastModifiedBy>Нурбаев Алибек Кайратович</cp:lastModifiedBy>
  <cp:revision>4</cp:revision>
  <cp:lastPrinted>2019-08-05T05:40:00Z</cp:lastPrinted>
  <dcterms:created xsi:type="dcterms:W3CDTF">2019-11-06T03:42:00Z</dcterms:created>
  <dcterms:modified xsi:type="dcterms:W3CDTF">2019-11-07T11:36:00Z</dcterms:modified>
</cp:coreProperties>
</file>